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54" w:rsidRDefault="007A7D70" w:rsidP="00B21A54">
      <w:pPr>
        <w:pStyle w:val="024ctr"/>
        <w:rPr>
          <w:rFonts w:asciiTheme="minorHAnsi" w:hAnsiTheme="minorHAnsi" w:cstheme="minorHAnsi"/>
          <w:sz w:val="24"/>
          <w:szCs w:val="24"/>
        </w:rPr>
      </w:pPr>
      <w:r w:rsidRPr="00451A85">
        <w:rPr>
          <w:rFonts w:ascii="Calibri Light" w:hAnsi="Calibri Light" w:cs="Times New Roman"/>
          <w:spacing w:val="-10"/>
          <w:kern w:val="28"/>
          <w:sz w:val="56"/>
          <w:szCs w:val="56"/>
          <w:lang w:val="en-US" w:eastAsia="es-MX"/>
        </w:rPr>
        <w:t>God Always Kept His Promises</w:t>
      </w:r>
    </w:p>
    <w:p w:rsidR="007A7D70" w:rsidRPr="00B21A54" w:rsidRDefault="007A7D70" w:rsidP="00B21A54">
      <w:pPr>
        <w:pStyle w:val="024ctr"/>
        <w:rPr>
          <w:rFonts w:asciiTheme="minorHAnsi" w:hAnsiTheme="minorHAnsi" w:cstheme="minorHAnsi"/>
          <w:b/>
          <w:bCs/>
          <w:sz w:val="22"/>
          <w:szCs w:val="22"/>
          <w:lang w:val="en-US"/>
        </w:rPr>
      </w:pPr>
      <w:r w:rsidRPr="00B21A54">
        <w:rPr>
          <w:rFonts w:asciiTheme="minorHAnsi" w:hAnsiTheme="minorHAnsi" w:cstheme="minorHAnsi"/>
          <w:b/>
          <w:bCs/>
          <w:sz w:val="22"/>
          <w:szCs w:val="22"/>
        </w:rPr>
        <w:t>The Historical Books of the Old Testament</w:t>
      </w:r>
      <w:r w:rsidRPr="00B21A54">
        <w:rPr>
          <w:rFonts w:asciiTheme="minorHAnsi" w:hAnsiTheme="minorHAnsi" w:cstheme="minorHAnsi"/>
          <w:b/>
          <w:bCs/>
          <w:sz w:val="22"/>
          <w:szCs w:val="22"/>
          <w:lang w:val="en-US"/>
        </w:rPr>
        <w:t xml:space="preserve"> </w:t>
      </w:r>
    </w:p>
    <w:p w:rsidR="00FD3BDE" w:rsidRPr="00B21A54" w:rsidRDefault="00FD3BDE" w:rsidP="00860AC2">
      <w:pPr>
        <w:pStyle w:val="0l0BELOWBOLD"/>
        <w:ind w:left="720" w:hanging="720"/>
        <w:rPr>
          <w:rFonts w:asciiTheme="minorHAnsi" w:hAnsiTheme="minorHAnsi" w:cstheme="minorHAnsi"/>
          <w:b w:val="0"/>
          <w:i/>
          <w:sz w:val="22"/>
          <w:szCs w:val="22"/>
          <w:lang w:val="en-US"/>
        </w:rPr>
      </w:pPr>
      <w:r w:rsidRPr="00B21A54">
        <w:rPr>
          <w:rFonts w:asciiTheme="minorHAnsi" w:hAnsiTheme="minorHAnsi" w:cstheme="minorHAnsi"/>
          <w:sz w:val="22"/>
          <w:szCs w:val="22"/>
          <w:lang w:val="en-US"/>
        </w:rPr>
        <w:t>Anchor command.</w:t>
      </w:r>
      <w:r w:rsidRPr="00B21A54">
        <w:rPr>
          <w:rFonts w:asciiTheme="minorHAnsi" w:hAnsiTheme="minorHAnsi" w:cstheme="minorHAnsi"/>
          <w:b w:val="0"/>
          <w:sz w:val="22"/>
          <w:szCs w:val="22"/>
          <w:lang w:val="en-US"/>
        </w:rPr>
        <w:t xml:space="preserve"> </w:t>
      </w:r>
      <w:r w:rsidR="00C32A35" w:rsidRPr="00B21A54">
        <w:rPr>
          <w:rFonts w:asciiTheme="minorHAnsi" w:hAnsiTheme="minorHAnsi" w:cstheme="minorHAnsi"/>
          <w:b w:val="0"/>
          <w:sz w:val="22"/>
          <w:szCs w:val="22"/>
          <w:lang w:val="en-US"/>
        </w:rPr>
        <w:t>“</w:t>
      </w:r>
      <w:r w:rsidR="001A348E" w:rsidRPr="00B21A54">
        <w:rPr>
          <w:rFonts w:asciiTheme="minorHAnsi" w:hAnsiTheme="minorHAnsi" w:cstheme="minorHAnsi"/>
          <w:b w:val="0"/>
          <w:sz w:val="22"/>
          <w:szCs w:val="22"/>
          <w:lang w:val="en-US"/>
        </w:rPr>
        <w:t xml:space="preserve">Put </w:t>
      </w:r>
      <w:r w:rsidR="00355922" w:rsidRPr="00B21A54">
        <w:rPr>
          <w:rFonts w:asciiTheme="minorHAnsi" w:hAnsiTheme="minorHAnsi" w:cstheme="minorHAnsi"/>
          <w:b w:val="0"/>
          <w:sz w:val="22"/>
          <w:szCs w:val="22"/>
          <w:lang w:val="en-US"/>
        </w:rPr>
        <w:t>your trust in the Lord your God and you will be established. Put your trust in His prophets and succeed.</w:t>
      </w:r>
      <w:r w:rsidR="00C32A35" w:rsidRPr="00B21A54">
        <w:rPr>
          <w:rFonts w:asciiTheme="minorHAnsi" w:hAnsiTheme="minorHAnsi" w:cstheme="minorHAnsi"/>
          <w:b w:val="0"/>
          <w:sz w:val="22"/>
          <w:szCs w:val="22"/>
          <w:lang w:val="en-US"/>
        </w:rPr>
        <w:t>”</w:t>
      </w:r>
      <w:r w:rsidR="00355922" w:rsidRPr="00B21A54">
        <w:rPr>
          <w:rFonts w:asciiTheme="minorHAnsi" w:hAnsiTheme="minorHAnsi" w:cstheme="minorHAnsi"/>
          <w:b w:val="0"/>
          <w:i/>
          <w:sz w:val="22"/>
          <w:szCs w:val="22"/>
          <w:lang w:val="en-US"/>
        </w:rPr>
        <w:t xml:space="preserve"> 2 Chronicles 20:20</w:t>
      </w:r>
    </w:p>
    <w:p w:rsidR="00FD3BDE" w:rsidRPr="00B21A54" w:rsidRDefault="00FD3BDE" w:rsidP="00312B20">
      <w:pPr>
        <w:pStyle w:val="0l0BELOWBOLD"/>
        <w:rPr>
          <w:rFonts w:asciiTheme="minorHAnsi" w:hAnsiTheme="minorHAnsi" w:cstheme="minorHAnsi"/>
          <w:b w:val="0"/>
          <w:i/>
          <w:sz w:val="22"/>
          <w:szCs w:val="22"/>
          <w:lang w:val="en-US"/>
        </w:rPr>
      </w:pPr>
      <w:r w:rsidRPr="00B21A54">
        <w:rPr>
          <w:rFonts w:asciiTheme="minorHAnsi" w:hAnsiTheme="minorHAnsi" w:cstheme="minorHAnsi"/>
          <w:sz w:val="22"/>
          <w:szCs w:val="22"/>
          <w:lang w:val="en-US"/>
        </w:rPr>
        <w:t xml:space="preserve">Anchor story. </w:t>
      </w:r>
      <w:r w:rsidR="001A348E" w:rsidRPr="00B21A54">
        <w:rPr>
          <w:rFonts w:asciiTheme="minorHAnsi" w:hAnsiTheme="minorHAnsi" w:cstheme="minorHAnsi"/>
          <w:b w:val="0"/>
          <w:bCs w:val="0"/>
          <w:sz w:val="22"/>
          <w:szCs w:val="22"/>
          <w:lang w:val="en-US"/>
        </w:rPr>
        <w:t>Gideon</w:t>
      </w:r>
      <w:r w:rsidR="00C32A35" w:rsidRPr="00B21A54">
        <w:rPr>
          <w:rFonts w:asciiTheme="minorHAnsi" w:hAnsiTheme="minorHAnsi" w:cstheme="minorHAnsi"/>
          <w:b w:val="0"/>
          <w:bCs w:val="0"/>
          <w:sz w:val="22"/>
          <w:szCs w:val="22"/>
          <w:lang w:val="en-US"/>
        </w:rPr>
        <w:t>.</w:t>
      </w:r>
      <w:r w:rsidR="00AB24C0" w:rsidRPr="00B21A54">
        <w:rPr>
          <w:rFonts w:asciiTheme="minorHAnsi" w:hAnsiTheme="minorHAnsi" w:cstheme="minorHAnsi"/>
          <w:sz w:val="22"/>
          <w:szCs w:val="22"/>
          <w:lang w:val="en-US"/>
        </w:rPr>
        <w:t xml:space="preserve"> </w:t>
      </w:r>
      <w:r w:rsidR="00AB24C0" w:rsidRPr="00B21A54">
        <w:rPr>
          <w:rFonts w:asciiTheme="minorHAnsi" w:hAnsiTheme="minorHAnsi" w:cstheme="minorHAnsi"/>
          <w:b w:val="0"/>
          <w:i/>
          <w:sz w:val="22"/>
          <w:szCs w:val="22"/>
          <w:lang w:val="en-US"/>
        </w:rPr>
        <w:t>Judges chapters 6 - 7</w:t>
      </w:r>
      <w:r w:rsidR="001A348E" w:rsidRPr="00B21A54">
        <w:rPr>
          <w:rFonts w:asciiTheme="minorHAnsi" w:hAnsiTheme="minorHAnsi" w:cstheme="minorHAnsi"/>
          <w:b w:val="0"/>
          <w:i/>
          <w:sz w:val="22"/>
          <w:szCs w:val="22"/>
          <w:lang w:val="en-US"/>
        </w:rPr>
        <w:t>.</w:t>
      </w:r>
    </w:p>
    <w:p w:rsidR="00FD3BDE" w:rsidRPr="00B21A54" w:rsidRDefault="00FD3BDE" w:rsidP="00081900">
      <w:pPr>
        <w:autoSpaceDE w:val="0"/>
        <w:autoSpaceDN w:val="0"/>
        <w:adjustRightInd w:val="0"/>
        <w:spacing w:after="120"/>
        <w:ind w:left="720" w:hanging="720"/>
        <w:rPr>
          <w:rFonts w:asciiTheme="minorHAnsi" w:hAnsiTheme="minorHAnsi" w:cstheme="minorHAnsi"/>
          <w:sz w:val="22"/>
          <w:szCs w:val="22"/>
        </w:rPr>
      </w:pPr>
      <w:r w:rsidRPr="00B21A54">
        <w:rPr>
          <w:rFonts w:asciiTheme="minorHAnsi" w:hAnsiTheme="minorHAnsi" w:cstheme="minorHAnsi"/>
          <w:sz w:val="22"/>
          <w:szCs w:val="22"/>
        </w:rPr>
        <w:t xml:space="preserve">Anchor verse. </w:t>
      </w:r>
      <w:r w:rsidR="00C32A35" w:rsidRPr="00B21A54">
        <w:rPr>
          <w:rFonts w:asciiTheme="minorHAnsi" w:hAnsiTheme="minorHAnsi" w:cstheme="minorHAnsi"/>
          <w:sz w:val="22"/>
          <w:szCs w:val="22"/>
        </w:rPr>
        <w:t>“</w:t>
      </w:r>
      <w:r w:rsidR="00081900" w:rsidRPr="00B21A54">
        <w:rPr>
          <w:rFonts w:asciiTheme="minorHAnsi" w:hAnsiTheme="minorHAnsi" w:cstheme="minorHAnsi"/>
          <w:sz w:val="22"/>
          <w:szCs w:val="22"/>
        </w:rPr>
        <w:t>Not one of the good promises which the Lord had made to the house of Israel failed; all came to pass.</w:t>
      </w:r>
      <w:r w:rsidR="00C32A35" w:rsidRPr="00B21A54">
        <w:rPr>
          <w:rFonts w:asciiTheme="minorHAnsi" w:hAnsiTheme="minorHAnsi" w:cstheme="minorHAnsi"/>
          <w:sz w:val="22"/>
          <w:szCs w:val="22"/>
        </w:rPr>
        <w:t>”</w:t>
      </w:r>
      <w:r w:rsidR="00081900" w:rsidRPr="00B21A54">
        <w:rPr>
          <w:rFonts w:asciiTheme="minorHAnsi" w:hAnsiTheme="minorHAnsi" w:cstheme="minorHAnsi"/>
          <w:sz w:val="22"/>
          <w:szCs w:val="22"/>
        </w:rPr>
        <w:t xml:space="preserve"> </w:t>
      </w:r>
      <w:r w:rsidR="00081900" w:rsidRPr="00B21A54">
        <w:rPr>
          <w:rFonts w:asciiTheme="minorHAnsi" w:hAnsiTheme="minorHAnsi" w:cstheme="minorHAnsi"/>
          <w:i/>
          <w:sz w:val="22"/>
          <w:szCs w:val="22"/>
        </w:rPr>
        <w:t>Joshua 21:45</w:t>
      </w:r>
    </w:p>
    <w:p w:rsidR="00FD3BDE" w:rsidRPr="00B21A54" w:rsidRDefault="00FD3BDE" w:rsidP="00312B20">
      <w:pPr>
        <w:pStyle w:val="0l0BELOWBOLD"/>
        <w:rPr>
          <w:rFonts w:asciiTheme="minorHAnsi" w:hAnsiTheme="minorHAnsi" w:cstheme="minorHAnsi"/>
          <w:b w:val="0"/>
          <w:sz w:val="22"/>
          <w:szCs w:val="22"/>
          <w:lang w:val="en-US"/>
        </w:rPr>
      </w:pPr>
      <w:r w:rsidRPr="00B21A54">
        <w:rPr>
          <w:rFonts w:asciiTheme="minorHAnsi" w:hAnsiTheme="minorHAnsi" w:cstheme="minorHAnsi"/>
          <w:sz w:val="22"/>
          <w:szCs w:val="22"/>
          <w:lang w:val="en-US"/>
        </w:rPr>
        <w:t>Learning goal.</w:t>
      </w:r>
      <w:r w:rsidRPr="00B21A54">
        <w:rPr>
          <w:rFonts w:asciiTheme="minorHAnsi" w:hAnsiTheme="minorHAnsi" w:cstheme="minorHAnsi"/>
          <w:b w:val="0"/>
          <w:sz w:val="22"/>
          <w:szCs w:val="22"/>
          <w:lang w:val="en-US"/>
        </w:rPr>
        <w:t xml:space="preserve"> </w:t>
      </w:r>
      <w:r w:rsidR="00EB322B" w:rsidRPr="00B21A54">
        <w:rPr>
          <w:rFonts w:asciiTheme="minorHAnsi" w:hAnsiTheme="minorHAnsi" w:cstheme="minorHAnsi"/>
          <w:b w:val="0"/>
          <w:sz w:val="22"/>
          <w:szCs w:val="22"/>
          <w:lang w:val="en-US"/>
        </w:rPr>
        <w:t>Find examples of God keeping his promises.</w:t>
      </w:r>
    </w:p>
    <w:p w:rsidR="00FD3BDE" w:rsidRPr="00B21A54" w:rsidRDefault="00FD3BDE" w:rsidP="00312B20">
      <w:pPr>
        <w:pStyle w:val="0l0BELOWBOLD"/>
        <w:rPr>
          <w:rFonts w:asciiTheme="minorHAnsi" w:hAnsiTheme="minorHAnsi" w:cstheme="minorHAnsi"/>
          <w:b w:val="0"/>
          <w:sz w:val="22"/>
          <w:szCs w:val="22"/>
          <w:lang w:val="en-US"/>
        </w:rPr>
      </w:pPr>
      <w:r w:rsidRPr="00B21A54">
        <w:rPr>
          <w:rFonts w:asciiTheme="minorHAnsi" w:hAnsiTheme="minorHAnsi" w:cstheme="minorHAnsi"/>
          <w:sz w:val="22"/>
          <w:szCs w:val="22"/>
          <w:lang w:val="en-US"/>
        </w:rPr>
        <w:t xml:space="preserve">Growth goal. </w:t>
      </w:r>
      <w:r w:rsidR="00EB322B" w:rsidRPr="00B21A54">
        <w:rPr>
          <w:rFonts w:asciiTheme="minorHAnsi" w:hAnsiTheme="minorHAnsi" w:cstheme="minorHAnsi"/>
          <w:b w:val="0"/>
          <w:sz w:val="22"/>
          <w:szCs w:val="22"/>
          <w:lang w:val="en-US"/>
        </w:rPr>
        <w:t>Trust in God’s promises.</w:t>
      </w:r>
    </w:p>
    <w:p w:rsidR="00181E88" w:rsidRPr="00B21A54" w:rsidRDefault="00FD3BDE" w:rsidP="00312B20">
      <w:pPr>
        <w:pStyle w:val="0l0BELOWBOLD"/>
        <w:rPr>
          <w:rFonts w:asciiTheme="minorHAnsi" w:hAnsiTheme="minorHAnsi" w:cstheme="minorHAnsi"/>
          <w:b w:val="0"/>
          <w:sz w:val="22"/>
          <w:szCs w:val="22"/>
          <w:lang w:val="en-US"/>
        </w:rPr>
      </w:pPr>
      <w:r w:rsidRPr="00B21A54">
        <w:rPr>
          <w:rFonts w:asciiTheme="minorHAnsi" w:hAnsiTheme="minorHAnsi" w:cstheme="minorHAnsi"/>
          <w:sz w:val="22"/>
          <w:szCs w:val="22"/>
          <w:lang w:val="en-US"/>
        </w:rPr>
        <w:t xml:space="preserve">Skill goal. </w:t>
      </w:r>
      <w:r w:rsidR="00181E88" w:rsidRPr="00B21A54">
        <w:rPr>
          <w:rFonts w:asciiTheme="minorHAnsi" w:hAnsiTheme="minorHAnsi" w:cstheme="minorHAnsi"/>
          <w:b w:val="0"/>
          <w:sz w:val="22"/>
          <w:szCs w:val="22"/>
          <w:lang w:val="en-US"/>
        </w:rPr>
        <w:t>Encourage others to trust God’s promises.</w:t>
      </w:r>
    </w:p>
    <w:p w:rsidR="00181E88" w:rsidRPr="00B21A54" w:rsidRDefault="00FD3BDE" w:rsidP="00181E88">
      <w:pPr>
        <w:spacing w:afterLines="120" w:after="288"/>
        <w:ind w:left="720" w:hanging="720"/>
        <w:contextualSpacing/>
        <w:rPr>
          <w:rFonts w:asciiTheme="minorHAnsi" w:hAnsiTheme="minorHAnsi" w:cstheme="minorHAnsi"/>
          <w:sz w:val="22"/>
          <w:szCs w:val="22"/>
        </w:rPr>
      </w:pPr>
      <w:r w:rsidRPr="00B21A54">
        <w:rPr>
          <w:rFonts w:asciiTheme="minorHAnsi" w:hAnsiTheme="minorHAnsi" w:cstheme="minorHAnsi"/>
          <w:b/>
          <w:sz w:val="22"/>
          <w:szCs w:val="22"/>
        </w:rPr>
        <w:t>Outcome goal.</w:t>
      </w:r>
      <w:r w:rsidRPr="00B21A54">
        <w:rPr>
          <w:rFonts w:asciiTheme="minorHAnsi" w:hAnsiTheme="minorHAnsi" w:cstheme="minorHAnsi"/>
          <w:sz w:val="22"/>
          <w:szCs w:val="22"/>
        </w:rPr>
        <w:t xml:space="preserve"> </w:t>
      </w:r>
      <w:r w:rsidR="00181E88" w:rsidRPr="00B21A54">
        <w:rPr>
          <w:rFonts w:asciiTheme="minorHAnsi" w:hAnsiTheme="minorHAnsi" w:cstheme="minorHAnsi"/>
          <w:sz w:val="22"/>
          <w:szCs w:val="22"/>
        </w:rPr>
        <w:t>Believers act vigorously in response to God’s promises, knowing that they will be rewarded in glory.</w:t>
      </w:r>
    </w:p>
    <w:p w:rsidR="006A6686" w:rsidRPr="00B21A54" w:rsidRDefault="006A6686" w:rsidP="006A6686">
      <w:pPr>
        <w:pStyle w:val="Maintext"/>
        <w:spacing w:after="180"/>
        <w:ind w:left="1440" w:right="1440"/>
        <w:jc w:val="both"/>
        <w:rPr>
          <w:rFonts w:asciiTheme="minorHAnsi" w:hAnsiTheme="minorHAnsi" w:cstheme="minorHAnsi"/>
          <w:sz w:val="22"/>
          <w:szCs w:val="22"/>
        </w:rPr>
      </w:pPr>
      <w:r w:rsidRPr="00B21A54">
        <w:rPr>
          <w:rFonts w:asciiTheme="minorHAnsi" w:hAnsiTheme="minorHAnsi" w:cstheme="minorHAnsi"/>
          <w:sz w:val="22"/>
          <w:szCs w:val="22"/>
        </w:rPr>
        <w:t xml:space="preserve">Lord God, you have been faithful to your people through all ages past. Let my flock and me learn to trust you, today, and our children trust you, after us. </w:t>
      </w:r>
    </w:p>
    <w:p w:rsidR="00FD3BDE" w:rsidRPr="00B21A54" w:rsidRDefault="00FD3BDE" w:rsidP="00451A85">
      <w:pPr>
        <w:pStyle w:val="Subtitle"/>
        <w:rPr>
          <w:rFonts w:asciiTheme="minorHAnsi" w:eastAsia="Times New Roman" w:hAnsiTheme="minorHAnsi" w:cstheme="minorHAnsi"/>
          <w:color w:val="auto"/>
          <w:spacing w:val="15"/>
          <w:lang w:val="en-US" w:eastAsia="en-US"/>
        </w:rPr>
      </w:pPr>
      <w:r w:rsidRPr="00B21A54">
        <w:rPr>
          <w:rFonts w:asciiTheme="minorHAnsi" w:eastAsia="Times New Roman" w:hAnsiTheme="minorHAnsi" w:cstheme="minorHAnsi"/>
          <w:color w:val="auto"/>
          <w:spacing w:val="15"/>
          <w:lang w:val="en-US" w:eastAsia="en-US"/>
        </w:rPr>
        <w:t>Basic Study</w:t>
      </w:r>
    </w:p>
    <w:p w:rsidR="006770BE" w:rsidRPr="00B21A54" w:rsidRDefault="00FD3BDE" w:rsidP="00312B20">
      <w:pPr>
        <w:pStyle w:val="0l0BELOWBOLD"/>
        <w:spacing w:after="0"/>
        <w:rPr>
          <w:rFonts w:asciiTheme="minorHAnsi" w:hAnsiTheme="minorHAnsi" w:cstheme="minorHAnsi"/>
          <w:sz w:val="22"/>
          <w:szCs w:val="22"/>
          <w:lang w:val="en-US"/>
        </w:rPr>
      </w:pPr>
      <w:r w:rsidRPr="00B21A54">
        <w:rPr>
          <w:rFonts w:asciiTheme="minorHAnsi" w:hAnsiTheme="minorHAnsi" w:cstheme="minorHAnsi"/>
          <w:sz w:val="22"/>
          <w:szCs w:val="22"/>
          <w:lang w:val="en-US"/>
        </w:rPr>
        <w:t>Learn from</w:t>
      </w:r>
      <w:r w:rsidR="006770BE" w:rsidRPr="00B21A54">
        <w:rPr>
          <w:rFonts w:asciiTheme="minorHAnsi" w:hAnsiTheme="minorHAnsi" w:cstheme="minorHAnsi"/>
          <w:sz w:val="22"/>
          <w:szCs w:val="22"/>
          <w:lang w:val="en-US"/>
        </w:rPr>
        <w:t xml:space="preserve"> the story of Gideon…</w:t>
      </w:r>
    </w:p>
    <w:p w:rsidR="006770BE" w:rsidRPr="00B21A54" w:rsidRDefault="006770BE" w:rsidP="00694001">
      <w:pPr>
        <w:pStyle w:val="0bullet"/>
        <w:rPr>
          <w:rFonts w:asciiTheme="minorHAnsi" w:hAnsiTheme="minorHAnsi" w:cstheme="minorHAnsi"/>
          <w:sz w:val="22"/>
          <w:szCs w:val="22"/>
        </w:rPr>
      </w:pPr>
      <w:r w:rsidRPr="00B21A54">
        <w:rPr>
          <w:rFonts w:asciiTheme="minorHAnsi" w:hAnsiTheme="minorHAnsi" w:cstheme="minorHAnsi"/>
          <w:sz w:val="22"/>
          <w:szCs w:val="22"/>
        </w:rPr>
        <w:t xml:space="preserve">Why did God punish the sons of Israel in Gideon’s time? </w:t>
      </w:r>
      <w:r w:rsidRPr="00B21A54">
        <w:rPr>
          <w:rFonts w:asciiTheme="minorHAnsi" w:hAnsiTheme="minorHAnsi" w:cstheme="minorHAnsi"/>
          <w:i/>
          <w:sz w:val="22"/>
          <w:szCs w:val="22"/>
        </w:rPr>
        <w:t>Judges 6-1</w:t>
      </w:r>
    </w:p>
    <w:p w:rsidR="00694001" w:rsidRPr="00B21A54" w:rsidRDefault="00D21408" w:rsidP="00694001">
      <w:pPr>
        <w:pStyle w:val="0bullet"/>
        <w:rPr>
          <w:rFonts w:asciiTheme="minorHAnsi" w:hAnsiTheme="minorHAnsi" w:cstheme="minorHAnsi"/>
          <w:sz w:val="22"/>
          <w:szCs w:val="22"/>
        </w:rPr>
      </w:pPr>
      <w:r w:rsidRPr="00B21A54">
        <w:rPr>
          <w:rFonts w:asciiTheme="minorHAnsi" w:hAnsiTheme="minorHAnsi" w:cstheme="minorHAnsi"/>
          <w:sz w:val="22"/>
          <w:szCs w:val="22"/>
        </w:rPr>
        <w:t>The Angel of the Lord appeared to Gideon</w:t>
      </w:r>
      <w:r w:rsidR="0096239D" w:rsidRPr="00B21A54">
        <w:rPr>
          <w:rFonts w:asciiTheme="minorHAnsi" w:hAnsiTheme="minorHAnsi" w:cstheme="minorHAnsi"/>
          <w:sz w:val="22"/>
          <w:szCs w:val="22"/>
        </w:rPr>
        <w:t xml:space="preserve"> and assured him that the Lord was with him to deliver Israel from the Midianites.</w:t>
      </w:r>
      <w:r w:rsidR="00635AC8" w:rsidRPr="00B21A54">
        <w:rPr>
          <w:rFonts w:asciiTheme="minorHAnsi" w:hAnsiTheme="minorHAnsi" w:cstheme="minorHAnsi"/>
          <w:sz w:val="22"/>
          <w:szCs w:val="22"/>
        </w:rPr>
        <w:t xml:space="preserve"> Gideon gathered an army of over 22,000 men.</w:t>
      </w:r>
      <w:r w:rsidR="003701FE" w:rsidRPr="00B21A54">
        <w:rPr>
          <w:rFonts w:asciiTheme="minorHAnsi" w:hAnsiTheme="minorHAnsi" w:cstheme="minorHAnsi"/>
          <w:sz w:val="22"/>
          <w:szCs w:val="22"/>
        </w:rPr>
        <w:br/>
        <w:t>What did God tell Gideon to do to</w:t>
      </w:r>
      <w:r w:rsidR="00260D67" w:rsidRPr="00B21A54">
        <w:rPr>
          <w:rFonts w:asciiTheme="minorHAnsi" w:hAnsiTheme="minorHAnsi" w:cstheme="minorHAnsi"/>
          <w:sz w:val="22"/>
          <w:szCs w:val="22"/>
        </w:rPr>
        <w:t xml:space="preserve"> reduce </w:t>
      </w:r>
      <w:r w:rsidR="003701FE" w:rsidRPr="00B21A54">
        <w:rPr>
          <w:rFonts w:asciiTheme="minorHAnsi" w:hAnsiTheme="minorHAnsi" w:cstheme="minorHAnsi"/>
          <w:sz w:val="22"/>
          <w:szCs w:val="22"/>
        </w:rPr>
        <w:t>the number of soldiers?</w:t>
      </w:r>
      <w:r w:rsidR="003701FE" w:rsidRPr="00B21A54">
        <w:rPr>
          <w:rFonts w:asciiTheme="minorHAnsi" w:hAnsiTheme="minorHAnsi" w:cstheme="minorHAnsi"/>
          <w:i/>
          <w:sz w:val="22"/>
          <w:szCs w:val="22"/>
        </w:rPr>
        <w:t xml:space="preserve"> 7</w:t>
      </w:r>
      <w:r w:rsidR="00D07D51" w:rsidRPr="00B21A54">
        <w:rPr>
          <w:rFonts w:asciiTheme="minorHAnsi" w:hAnsiTheme="minorHAnsi" w:cstheme="minorHAnsi"/>
          <w:i/>
          <w:sz w:val="22"/>
          <w:szCs w:val="22"/>
        </w:rPr>
        <w:t>:2-3</w:t>
      </w:r>
    </w:p>
    <w:p w:rsidR="003701FE" w:rsidRPr="00B21A54" w:rsidRDefault="00260D67" w:rsidP="00694001">
      <w:pPr>
        <w:pStyle w:val="0bullet"/>
        <w:rPr>
          <w:rFonts w:asciiTheme="minorHAnsi" w:hAnsiTheme="minorHAnsi" w:cstheme="minorHAnsi"/>
          <w:sz w:val="22"/>
          <w:szCs w:val="22"/>
        </w:rPr>
      </w:pPr>
      <w:r w:rsidRPr="00B21A54">
        <w:rPr>
          <w:rFonts w:asciiTheme="minorHAnsi" w:hAnsiTheme="minorHAnsi" w:cstheme="minorHAnsi"/>
          <w:sz w:val="22"/>
          <w:szCs w:val="22"/>
        </w:rPr>
        <w:t xml:space="preserve">How </w:t>
      </w:r>
      <w:r w:rsidR="00D07D51" w:rsidRPr="00B21A54">
        <w:rPr>
          <w:rFonts w:asciiTheme="minorHAnsi" w:hAnsiTheme="minorHAnsi" w:cstheme="minorHAnsi"/>
          <w:sz w:val="22"/>
          <w:szCs w:val="22"/>
        </w:rPr>
        <w:t>did God</w:t>
      </w:r>
      <w:r w:rsidRPr="00B21A54">
        <w:rPr>
          <w:rFonts w:asciiTheme="minorHAnsi" w:hAnsiTheme="minorHAnsi" w:cstheme="minorHAnsi"/>
          <w:sz w:val="22"/>
          <w:szCs w:val="22"/>
        </w:rPr>
        <w:t xml:space="preserve"> reduce the 10,000 who remained to on a 300? 7:4-7</w:t>
      </w:r>
    </w:p>
    <w:p w:rsidR="00C32A35" w:rsidRPr="00B21A54" w:rsidRDefault="005C3CEC" w:rsidP="00C32A35">
      <w:pPr>
        <w:pStyle w:val="0bullet"/>
        <w:spacing w:after="180"/>
        <w:rPr>
          <w:rFonts w:asciiTheme="minorHAnsi" w:hAnsiTheme="minorHAnsi" w:cstheme="minorHAnsi"/>
          <w:sz w:val="22"/>
          <w:szCs w:val="22"/>
        </w:rPr>
      </w:pPr>
      <w:r w:rsidRPr="00B21A54">
        <w:rPr>
          <w:rFonts w:asciiTheme="minorHAnsi" w:hAnsiTheme="minorHAnsi" w:cstheme="minorHAnsi"/>
          <w:sz w:val="22"/>
          <w:szCs w:val="22"/>
        </w:rPr>
        <w:t>What strategy did Gideon use to</w:t>
      </w:r>
      <w:r w:rsidR="00EF4AE2" w:rsidRPr="00B21A54">
        <w:rPr>
          <w:rFonts w:asciiTheme="minorHAnsi" w:hAnsiTheme="minorHAnsi" w:cstheme="minorHAnsi"/>
          <w:sz w:val="22"/>
          <w:szCs w:val="22"/>
        </w:rPr>
        <w:t xml:space="preserve"> drive away </w:t>
      </w:r>
      <w:r w:rsidRPr="00B21A54">
        <w:rPr>
          <w:rFonts w:asciiTheme="minorHAnsi" w:hAnsiTheme="minorHAnsi" w:cstheme="minorHAnsi"/>
          <w:sz w:val="22"/>
          <w:szCs w:val="22"/>
        </w:rPr>
        <w:t>the</w:t>
      </w:r>
      <w:r w:rsidR="00EF4AE2" w:rsidRPr="00B21A54">
        <w:rPr>
          <w:rFonts w:asciiTheme="minorHAnsi" w:hAnsiTheme="minorHAnsi" w:cstheme="minorHAnsi"/>
          <w:sz w:val="22"/>
          <w:szCs w:val="22"/>
        </w:rPr>
        <w:t xml:space="preserve"> huge </w:t>
      </w:r>
      <w:r w:rsidRPr="00B21A54">
        <w:rPr>
          <w:rFonts w:asciiTheme="minorHAnsi" w:hAnsiTheme="minorHAnsi" w:cstheme="minorHAnsi"/>
          <w:sz w:val="22"/>
          <w:szCs w:val="22"/>
        </w:rPr>
        <w:t>army of the Midianites?</w:t>
      </w:r>
      <w:r w:rsidR="00EF4AE2" w:rsidRPr="00B21A54">
        <w:rPr>
          <w:rFonts w:asciiTheme="minorHAnsi" w:hAnsiTheme="minorHAnsi" w:cstheme="minorHAnsi"/>
          <w:sz w:val="22"/>
          <w:szCs w:val="22"/>
        </w:rPr>
        <w:t xml:space="preserve"> 7:16-22</w:t>
      </w:r>
      <w:r w:rsidR="00C32A35" w:rsidRPr="00B21A54">
        <w:rPr>
          <w:rFonts w:asciiTheme="minorHAnsi" w:hAnsiTheme="minorHAnsi" w:cstheme="minorHAnsi"/>
          <w:sz w:val="22"/>
          <w:szCs w:val="22"/>
        </w:rPr>
        <w:br/>
      </w:r>
    </w:p>
    <w:p w:rsidR="00C32A35" w:rsidRPr="00B21A54" w:rsidRDefault="00C32A35" w:rsidP="00C32A35">
      <w:pPr>
        <w:pStyle w:val="0l0BELOWBOLD"/>
        <w:jc w:val="center"/>
        <w:rPr>
          <w:rFonts w:asciiTheme="minorHAnsi" w:hAnsiTheme="minorHAnsi" w:cstheme="minorHAnsi"/>
          <w:b w:val="0"/>
          <w:bCs w:val="0"/>
          <w:i/>
          <w:sz w:val="22"/>
          <w:szCs w:val="22"/>
          <w:lang w:val="en-US"/>
        </w:rPr>
      </w:pPr>
      <w:r w:rsidRPr="00B21A54">
        <w:rPr>
          <w:rFonts w:asciiTheme="minorHAnsi" w:hAnsiTheme="minorHAnsi" w:cstheme="minorHAnsi"/>
          <w:noProof/>
          <w:sz w:val="22"/>
          <w:szCs w:val="22"/>
          <w:lang w:val="en-CA" w:eastAsia="en-CA"/>
        </w:rPr>
        <w:drawing>
          <wp:inline distT="0" distB="0" distL="0" distR="0">
            <wp:extent cx="2581260" cy="1954060"/>
            <wp:effectExtent l="0" t="0" r="0" b="825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345" cy="1987433"/>
                    </a:xfrm>
                    <a:prstGeom prst="rect">
                      <a:avLst/>
                    </a:prstGeom>
                    <a:noFill/>
                    <a:ln>
                      <a:noFill/>
                    </a:ln>
                  </pic:spPr>
                </pic:pic>
              </a:graphicData>
            </a:graphic>
          </wp:inline>
        </w:drawing>
      </w:r>
      <w:bookmarkStart w:id="0" w:name="_GoBack"/>
      <w:bookmarkEnd w:id="0"/>
      <w:r w:rsidRPr="00B21A54">
        <w:rPr>
          <w:rFonts w:asciiTheme="minorHAnsi" w:hAnsiTheme="minorHAnsi" w:cstheme="minorHAnsi"/>
          <w:i/>
          <w:sz w:val="22"/>
          <w:szCs w:val="22"/>
          <w:lang w:val="en-US"/>
        </w:rPr>
        <w:br/>
      </w:r>
      <w:r w:rsidRPr="00B21A54">
        <w:rPr>
          <w:rFonts w:asciiTheme="minorHAnsi" w:hAnsiTheme="minorHAnsi" w:cstheme="minorHAnsi"/>
          <w:b w:val="0"/>
          <w:bCs w:val="0"/>
          <w:i/>
          <w:sz w:val="22"/>
          <w:szCs w:val="22"/>
          <w:lang w:val="en-US"/>
        </w:rPr>
        <w:t>Gideon’s brave men prepare to attack</w:t>
      </w:r>
    </w:p>
    <w:p w:rsidR="00FD3BDE" w:rsidRPr="00B21A54" w:rsidRDefault="00FD3BDE" w:rsidP="00312B20">
      <w:pPr>
        <w:pStyle w:val="0l0BELOWBOLD"/>
        <w:rPr>
          <w:rFonts w:asciiTheme="minorHAnsi" w:hAnsiTheme="minorHAnsi" w:cstheme="minorHAnsi"/>
          <w:sz w:val="22"/>
          <w:szCs w:val="22"/>
          <w:lang w:val="en-US"/>
        </w:rPr>
      </w:pPr>
      <w:r w:rsidRPr="00B21A54">
        <w:rPr>
          <w:rFonts w:asciiTheme="minorHAnsi" w:hAnsiTheme="minorHAnsi" w:cstheme="minorHAnsi"/>
          <w:sz w:val="22"/>
          <w:szCs w:val="22"/>
          <w:lang w:val="en-US"/>
        </w:rPr>
        <w:lastRenderedPageBreak/>
        <w:t>During the week</w:t>
      </w:r>
      <w:r w:rsidR="00EF4AE2" w:rsidRPr="00B21A54">
        <w:rPr>
          <w:rFonts w:asciiTheme="minorHAnsi" w:hAnsiTheme="minorHAnsi" w:cstheme="minorHAnsi"/>
          <w:sz w:val="22"/>
          <w:szCs w:val="22"/>
          <w:lang w:val="en-US"/>
        </w:rPr>
        <w:t xml:space="preserve"> </w:t>
      </w:r>
      <w:r w:rsidR="00EF4AE2" w:rsidRPr="00B21A54">
        <w:rPr>
          <w:rFonts w:asciiTheme="minorHAnsi" w:hAnsiTheme="minorHAnsi" w:cstheme="minorHAnsi"/>
          <w:b w:val="0"/>
          <w:sz w:val="22"/>
          <w:szCs w:val="22"/>
          <w:lang w:val="en-US"/>
        </w:rPr>
        <w:t>visit believers who have weak faith, and urge them to trust God’s promises.</w:t>
      </w:r>
    </w:p>
    <w:p w:rsidR="00EF4AE2" w:rsidRPr="00B21A54" w:rsidRDefault="00FD3BDE" w:rsidP="00312B20">
      <w:pPr>
        <w:pStyle w:val="0l0BELOWBOLD"/>
        <w:rPr>
          <w:rFonts w:asciiTheme="minorHAnsi" w:hAnsiTheme="minorHAnsi" w:cstheme="minorHAnsi"/>
          <w:sz w:val="22"/>
          <w:szCs w:val="22"/>
          <w:lang w:val="en-US"/>
        </w:rPr>
      </w:pPr>
      <w:r w:rsidRPr="00B21A54">
        <w:rPr>
          <w:rFonts w:asciiTheme="minorHAnsi" w:hAnsiTheme="minorHAnsi" w:cstheme="minorHAnsi"/>
          <w:sz w:val="22"/>
          <w:szCs w:val="22"/>
          <w:lang w:val="en-US"/>
        </w:rPr>
        <w:t xml:space="preserve">During worship </w:t>
      </w:r>
    </w:p>
    <w:p w:rsidR="00FD3BDE" w:rsidRPr="00B21A54" w:rsidRDefault="00EF4AE2" w:rsidP="00EF4AE2">
      <w:pPr>
        <w:pStyle w:val="0bullet"/>
        <w:rPr>
          <w:rFonts w:asciiTheme="minorHAnsi" w:hAnsiTheme="minorHAnsi" w:cstheme="minorHAnsi"/>
          <w:sz w:val="22"/>
          <w:szCs w:val="22"/>
        </w:rPr>
      </w:pPr>
      <w:r w:rsidRPr="00B21A54">
        <w:rPr>
          <w:rFonts w:asciiTheme="minorHAnsi" w:hAnsiTheme="minorHAnsi" w:cstheme="minorHAnsi"/>
          <w:sz w:val="22"/>
          <w:szCs w:val="22"/>
        </w:rPr>
        <w:t>Relate the story of Gideon and ask the same questions as above. Urge the believers to discuss the answers.</w:t>
      </w:r>
    </w:p>
    <w:p w:rsidR="00FD3BDE" w:rsidRPr="00B21A54" w:rsidRDefault="00FD3BDE" w:rsidP="00EF4AE2">
      <w:pPr>
        <w:pStyle w:val="0bullet"/>
        <w:rPr>
          <w:rFonts w:asciiTheme="minorHAnsi" w:hAnsiTheme="minorHAnsi" w:cstheme="minorHAnsi"/>
          <w:sz w:val="22"/>
          <w:szCs w:val="22"/>
        </w:rPr>
      </w:pPr>
      <w:r w:rsidRPr="00B21A54">
        <w:rPr>
          <w:rFonts w:asciiTheme="minorHAnsi" w:hAnsiTheme="minorHAnsi" w:cstheme="minorHAnsi"/>
          <w:sz w:val="22"/>
          <w:szCs w:val="22"/>
        </w:rPr>
        <w:t>Ask the children to present what they have prepared.</w:t>
      </w:r>
    </w:p>
    <w:p w:rsidR="00EC7AD3" w:rsidRPr="00B21A54" w:rsidRDefault="00EC7AD3" w:rsidP="00126FCE">
      <w:pPr>
        <w:pStyle w:val="0bullet"/>
        <w:rPr>
          <w:rFonts w:asciiTheme="minorHAnsi" w:hAnsiTheme="minorHAnsi" w:cstheme="minorHAnsi"/>
          <w:b/>
          <w:sz w:val="22"/>
          <w:szCs w:val="22"/>
        </w:rPr>
      </w:pPr>
      <w:r w:rsidRPr="00B21A54">
        <w:rPr>
          <w:rFonts w:asciiTheme="minorHAnsi" w:hAnsiTheme="minorHAnsi" w:cstheme="minorHAnsi"/>
          <w:sz w:val="22"/>
          <w:szCs w:val="22"/>
        </w:rPr>
        <w:t>Memorize</w:t>
      </w:r>
      <w:r w:rsidRPr="00B21A54">
        <w:rPr>
          <w:rFonts w:asciiTheme="minorHAnsi" w:hAnsiTheme="minorHAnsi" w:cstheme="minorHAnsi"/>
          <w:b/>
          <w:sz w:val="22"/>
          <w:szCs w:val="22"/>
        </w:rPr>
        <w:t xml:space="preserve"> </w:t>
      </w:r>
      <w:r w:rsidRPr="00B21A54">
        <w:rPr>
          <w:rFonts w:asciiTheme="minorHAnsi" w:hAnsiTheme="minorHAnsi" w:cstheme="minorHAnsi"/>
          <w:sz w:val="22"/>
          <w:szCs w:val="22"/>
        </w:rPr>
        <w:t>together Joshua 1:7.</w:t>
      </w:r>
      <w:r w:rsidR="00126FCE" w:rsidRPr="00B21A54">
        <w:rPr>
          <w:rFonts w:asciiTheme="minorHAnsi" w:hAnsiTheme="minorHAnsi" w:cstheme="minorHAnsi"/>
          <w:b/>
          <w:color w:val="FF0000"/>
          <w:sz w:val="22"/>
          <w:szCs w:val="22"/>
        </w:rPr>
        <w:t xml:space="preserve"> </w:t>
      </w:r>
      <w:r w:rsidR="00126FCE" w:rsidRPr="00B21A54">
        <w:rPr>
          <w:rFonts w:asciiTheme="minorHAnsi" w:hAnsiTheme="minorHAnsi" w:cstheme="minorHAnsi"/>
          <w:sz w:val="22"/>
          <w:szCs w:val="22"/>
        </w:rPr>
        <w:t xml:space="preserve">Only be strong and very courageous; be careful to do according to all the law which Moses My servant commanded you; do not turn from it to the right or to the left, so that you may have success wherever you go. </w:t>
      </w:r>
      <w:r w:rsidR="00126FCE" w:rsidRPr="00B21A54">
        <w:rPr>
          <w:rFonts w:asciiTheme="minorHAnsi" w:hAnsiTheme="minorHAnsi" w:cstheme="minorHAnsi"/>
          <w:i/>
          <w:sz w:val="22"/>
          <w:szCs w:val="22"/>
        </w:rPr>
        <w:t>Joshua 1:7</w:t>
      </w:r>
    </w:p>
    <w:p w:rsidR="00FD3BDE" w:rsidRPr="00B21A54" w:rsidRDefault="00FD3BDE" w:rsidP="00451A85">
      <w:pPr>
        <w:pStyle w:val="Subtitle"/>
        <w:keepNext/>
        <w:rPr>
          <w:rFonts w:asciiTheme="minorHAnsi" w:eastAsia="Times New Roman" w:hAnsiTheme="minorHAnsi" w:cstheme="minorHAnsi"/>
          <w:color w:val="auto"/>
          <w:spacing w:val="15"/>
          <w:lang w:val="en-US" w:eastAsia="en-US"/>
        </w:rPr>
      </w:pPr>
      <w:r w:rsidRPr="00B21A54">
        <w:rPr>
          <w:rFonts w:asciiTheme="minorHAnsi" w:eastAsia="Times New Roman" w:hAnsiTheme="minorHAnsi" w:cstheme="minorHAnsi"/>
          <w:color w:val="auto"/>
          <w:spacing w:val="15"/>
          <w:lang w:val="en-US" w:eastAsia="en-US"/>
        </w:rPr>
        <w:t>Advanced Study</w:t>
      </w:r>
    </w:p>
    <w:p w:rsidR="00FD3BDE" w:rsidRPr="00B21A54" w:rsidRDefault="00FD3BDE" w:rsidP="00D60FB0">
      <w:pPr>
        <w:pStyle w:val="Heading3"/>
        <w:spacing w:before="120"/>
        <w:rPr>
          <w:rFonts w:asciiTheme="minorHAnsi" w:hAnsiTheme="minorHAnsi" w:cstheme="minorHAnsi"/>
          <w:sz w:val="22"/>
          <w:szCs w:val="22"/>
        </w:rPr>
      </w:pPr>
      <w:r w:rsidRPr="00B21A54">
        <w:rPr>
          <w:rFonts w:asciiTheme="minorHAnsi" w:hAnsiTheme="minorHAnsi" w:cstheme="minorHAnsi"/>
          <w:sz w:val="22"/>
          <w:szCs w:val="22"/>
          <w:lang w:val="en-GB"/>
        </w:rPr>
        <w:t>Learn</w:t>
      </w:r>
      <w:r w:rsidRPr="00B21A54">
        <w:rPr>
          <w:rFonts w:asciiTheme="minorHAnsi" w:hAnsiTheme="minorHAnsi" w:cstheme="minorHAnsi"/>
          <w:sz w:val="22"/>
          <w:szCs w:val="22"/>
        </w:rPr>
        <w:t xml:space="preserve"> </w:t>
      </w:r>
      <w:r w:rsidR="00212294" w:rsidRPr="00B21A54">
        <w:rPr>
          <w:rFonts w:asciiTheme="minorHAnsi" w:hAnsiTheme="minorHAnsi" w:cstheme="minorHAnsi"/>
          <w:sz w:val="22"/>
          <w:szCs w:val="22"/>
        </w:rPr>
        <w:t>about the many promises</w:t>
      </w:r>
      <w:r w:rsidR="00D60FB0" w:rsidRPr="00B21A54">
        <w:rPr>
          <w:rFonts w:asciiTheme="minorHAnsi" w:hAnsiTheme="minorHAnsi" w:cstheme="minorHAnsi"/>
          <w:sz w:val="22"/>
          <w:szCs w:val="22"/>
        </w:rPr>
        <w:t xml:space="preserve"> of God that have been fulfilled.</w:t>
      </w:r>
    </w:p>
    <w:p w:rsidR="006A6686" w:rsidRDefault="00D60FB0" w:rsidP="00017DE5">
      <w:pPr>
        <w:pStyle w:val="0bullet"/>
        <w:spacing w:after="180"/>
        <w:rPr>
          <w:rFonts w:asciiTheme="minorHAnsi" w:hAnsiTheme="minorHAnsi" w:cstheme="minorHAnsi"/>
          <w:sz w:val="22"/>
          <w:szCs w:val="22"/>
        </w:rPr>
      </w:pPr>
      <w:r w:rsidRPr="00B21A54">
        <w:rPr>
          <w:rFonts w:asciiTheme="minorHAnsi" w:hAnsiTheme="minorHAnsi" w:cstheme="minorHAnsi"/>
          <w:sz w:val="22"/>
          <w:szCs w:val="22"/>
        </w:rPr>
        <w:t xml:space="preserve">Promises that a Messiah (Christ) would come. </w:t>
      </w:r>
      <w:r w:rsidRPr="00B21A54">
        <w:rPr>
          <w:rFonts w:asciiTheme="minorHAnsi" w:hAnsiTheme="minorHAnsi" w:cstheme="minorHAnsi"/>
          <w:sz w:val="22"/>
          <w:szCs w:val="22"/>
        </w:rPr>
        <w:br/>
        <w:t>The numbers in the list below indicate about how many years the events in those books happened before Messiah Jesus was born. See a well-known verse in each book Read how the New Testament refers to all of the historical books.</w:t>
      </w:r>
    </w:p>
    <w:p w:rsidR="00D60FB0" w:rsidRPr="00B21A54" w:rsidRDefault="00D60FB0" w:rsidP="006A6686">
      <w:pPr>
        <w:pStyle w:val="0bullet"/>
        <w:numPr>
          <w:ilvl w:val="0"/>
          <w:numId w:val="0"/>
        </w:numPr>
        <w:spacing w:after="180"/>
        <w:ind w:left="360"/>
        <w:rPr>
          <w:rFonts w:asciiTheme="minorHAnsi" w:hAnsiTheme="minorHAnsi" w:cstheme="minorHAnsi"/>
          <w:sz w:val="22"/>
          <w:szCs w:val="22"/>
        </w:rPr>
      </w:pPr>
    </w:p>
    <w:p w:rsidR="006A194B" w:rsidRPr="00B21A54" w:rsidRDefault="00B24315" w:rsidP="00FC3D73">
      <w:pPr>
        <w:pStyle w:val="Maintext"/>
        <w:spacing w:after="180"/>
        <w:ind w:firstLine="0"/>
        <w:jc w:val="center"/>
        <w:rPr>
          <w:rFonts w:asciiTheme="minorHAnsi" w:hAnsiTheme="minorHAnsi" w:cstheme="minorHAnsi"/>
          <w:sz w:val="22"/>
          <w:szCs w:val="22"/>
        </w:rPr>
      </w:pPr>
      <w:r w:rsidRPr="00B21A54">
        <w:rPr>
          <w:rFonts w:asciiTheme="minorHAnsi" w:hAnsiTheme="minorHAnsi" w:cstheme="minorHAnsi"/>
          <w:noProof/>
          <w:sz w:val="22"/>
          <w:szCs w:val="22"/>
          <w:lang w:val="en-CA" w:eastAsia="en-CA"/>
        </w:rPr>
        <w:drawing>
          <wp:inline distT="0" distB="0" distL="0" distR="0">
            <wp:extent cx="5093246" cy="1628384"/>
            <wp:effectExtent l="0" t="0" r="0" b="0"/>
            <wp:docPr id="1" name="Picture 1"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590" cy="1686043"/>
                    </a:xfrm>
                    <a:prstGeom prst="rect">
                      <a:avLst/>
                    </a:prstGeom>
                    <a:noFill/>
                    <a:ln>
                      <a:noFill/>
                    </a:ln>
                  </pic:spPr>
                </pic:pic>
              </a:graphicData>
            </a:graphic>
          </wp:inline>
        </w:drawing>
      </w:r>
    </w:p>
    <w:p w:rsidR="004A66BA" w:rsidRPr="00B21A54" w:rsidRDefault="00A9628B" w:rsidP="004A66BA">
      <w:pPr>
        <w:pStyle w:val="0bullet"/>
        <w:rPr>
          <w:rFonts w:asciiTheme="minorHAnsi" w:hAnsiTheme="minorHAnsi" w:cstheme="minorHAnsi"/>
          <w:sz w:val="22"/>
          <w:szCs w:val="22"/>
        </w:rPr>
      </w:pPr>
      <w:r w:rsidRPr="00B21A54">
        <w:rPr>
          <w:rFonts w:asciiTheme="minorHAnsi" w:hAnsiTheme="minorHAnsi" w:cstheme="minorHAnsi"/>
          <w:b/>
          <w:sz w:val="22"/>
          <w:szCs w:val="22"/>
        </w:rPr>
        <w:t>1406–1383. Joshua</w:t>
      </w:r>
      <w:r w:rsidRPr="00B21A54">
        <w:rPr>
          <w:rFonts w:asciiTheme="minorHAnsi" w:hAnsiTheme="minorHAnsi" w:cstheme="minorHAnsi"/>
          <w:sz w:val="22"/>
          <w:szCs w:val="22"/>
        </w:rPr>
        <w:t xml:space="preserve"> led the Israelites as they conquered Canaan. See </w:t>
      </w:r>
      <w:r w:rsidRPr="00B21A54">
        <w:rPr>
          <w:rFonts w:asciiTheme="minorHAnsi" w:hAnsiTheme="minorHAnsi" w:cstheme="minorHAnsi"/>
          <w:b/>
          <w:sz w:val="22"/>
          <w:szCs w:val="22"/>
        </w:rPr>
        <w:t>1:7</w:t>
      </w:r>
      <w:r w:rsidRPr="00B21A54">
        <w:rPr>
          <w:rFonts w:asciiTheme="minorHAnsi" w:hAnsiTheme="minorHAnsi" w:cstheme="minorHAnsi"/>
          <w:sz w:val="22"/>
          <w:szCs w:val="22"/>
        </w:rPr>
        <w:t xml:space="preserve">. They </w:t>
      </w:r>
      <w:r w:rsidR="005213CC" w:rsidRPr="00B21A54">
        <w:rPr>
          <w:rFonts w:asciiTheme="minorHAnsi" w:hAnsiTheme="minorHAnsi" w:cstheme="minorHAnsi"/>
          <w:sz w:val="22"/>
          <w:szCs w:val="22"/>
        </w:rPr>
        <w:t>had victory</w:t>
      </w:r>
      <w:r w:rsidRPr="00B21A54">
        <w:rPr>
          <w:rFonts w:asciiTheme="minorHAnsi" w:hAnsiTheme="minorHAnsi" w:cstheme="minorHAnsi"/>
          <w:sz w:val="22"/>
          <w:szCs w:val="22"/>
        </w:rPr>
        <w:t xml:space="preserve"> over enemies only when they obeyed the Lord completely. </w:t>
      </w:r>
    </w:p>
    <w:p w:rsidR="00176A1C" w:rsidRPr="00B21A54" w:rsidRDefault="00A9628B" w:rsidP="00DF1A2A">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Hebrews 11:31</w:t>
      </w:r>
      <w:r w:rsidRPr="00B21A54">
        <w:rPr>
          <w:rFonts w:asciiTheme="minorHAnsi" w:hAnsiTheme="minorHAnsi" w:cstheme="minorHAnsi"/>
          <w:sz w:val="22"/>
          <w:szCs w:val="22"/>
        </w:rPr>
        <w:t> how the New Testament cites the story of Rahab from Joshua 6:22-25.</w:t>
      </w:r>
      <w:r w:rsidR="00B21A54">
        <w:rPr>
          <w:rFonts w:asciiTheme="minorHAnsi" w:hAnsiTheme="minorHAnsi" w:cstheme="minorHAnsi"/>
          <w:sz w:val="22"/>
          <w:szCs w:val="22"/>
        </w:rPr>
        <w:br/>
      </w:r>
    </w:p>
    <w:p w:rsidR="00780041" w:rsidRPr="00B21A54" w:rsidRDefault="00C32A35" w:rsidP="00780041">
      <w:pPr>
        <w:pStyle w:val="Maintext"/>
        <w:keepNext/>
        <w:keepLines/>
        <w:spacing w:before="60"/>
        <w:jc w:val="center"/>
        <w:rPr>
          <w:rFonts w:asciiTheme="minorHAnsi" w:hAnsiTheme="minorHAnsi" w:cstheme="minorHAnsi"/>
          <w:sz w:val="22"/>
          <w:szCs w:val="22"/>
        </w:rPr>
      </w:pPr>
      <w:r w:rsidRPr="00B21A54">
        <w:rPr>
          <w:rFonts w:asciiTheme="minorHAnsi" w:hAnsiTheme="minorHAnsi" w:cstheme="minorHAnsi"/>
          <w:noProof/>
          <w:sz w:val="22"/>
          <w:szCs w:val="22"/>
          <w:lang w:val="en-CA" w:eastAsia="en-CA"/>
        </w:rPr>
        <w:drawing>
          <wp:inline distT="0" distB="0" distL="0" distR="0">
            <wp:extent cx="4401192" cy="1791222"/>
            <wp:effectExtent l="0" t="0" r="0" b="0"/>
            <wp:docPr id="4" name="Picture 4" descr="Image result for walls of jeri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 of jerich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630" cy="1850006"/>
                    </a:xfrm>
                    <a:prstGeom prst="rect">
                      <a:avLst/>
                    </a:prstGeom>
                    <a:noFill/>
                    <a:ln>
                      <a:noFill/>
                    </a:ln>
                  </pic:spPr>
                </pic:pic>
              </a:graphicData>
            </a:graphic>
          </wp:inline>
        </w:drawing>
      </w:r>
    </w:p>
    <w:p w:rsidR="00780041" w:rsidRPr="00B21A54" w:rsidRDefault="00780041" w:rsidP="00C32A35">
      <w:pPr>
        <w:pStyle w:val="0bullet"/>
        <w:numPr>
          <w:ilvl w:val="0"/>
          <w:numId w:val="0"/>
        </w:numPr>
        <w:spacing w:after="180"/>
        <w:jc w:val="center"/>
        <w:rPr>
          <w:rFonts w:asciiTheme="minorHAnsi" w:hAnsiTheme="minorHAnsi" w:cstheme="minorHAnsi"/>
          <w:sz w:val="22"/>
          <w:szCs w:val="22"/>
        </w:rPr>
      </w:pPr>
      <w:r w:rsidRPr="00B21A54">
        <w:rPr>
          <w:rFonts w:asciiTheme="minorHAnsi" w:hAnsiTheme="minorHAnsi" w:cstheme="minorHAnsi"/>
          <w:i/>
          <w:sz w:val="22"/>
          <w:szCs w:val="22"/>
        </w:rPr>
        <w:t>The walls of Jeri</w:t>
      </w:r>
      <w:r w:rsidRPr="00B21A54">
        <w:rPr>
          <w:rFonts w:asciiTheme="minorHAnsi" w:hAnsiTheme="minorHAnsi" w:cstheme="minorHAnsi"/>
          <w:sz w:val="22"/>
          <w:szCs w:val="22"/>
        </w:rPr>
        <w:t>c</w:t>
      </w:r>
      <w:r w:rsidRPr="00B21A54">
        <w:rPr>
          <w:rFonts w:asciiTheme="minorHAnsi" w:hAnsiTheme="minorHAnsi" w:cstheme="minorHAnsi"/>
          <w:i/>
          <w:sz w:val="22"/>
          <w:szCs w:val="22"/>
        </w:rPr>
        <w:t>ho start to crumble.</w:t>
      </w:r>
      <w:r w:rsidRPr="00B21A54">
        <w:rPr>
          <w:rFonts w:asciiTheme="minorHAnsi" w:hAnsiTheme="minorHAnsi" w:cstheme="minorHAnsi"/>
          <w:b/>
          <w:sz w:val="22"/>
          <w:szCs w:val="22"/>
        </w:rPr>
        <w:t xml:space="preserve"> </w:t>
      </w:r>
      <w:r w:rsidRPr="00B21A54">
        <w:rPr>
          <w:rFonts w:asciiTheme="minorHAnsi" w:hAnsiTheme="minorHAnsi" w:cstheme="minorHAnsi"/>
          <w:i/>
          <w:sz w:val="22"/>
          <w:szCs w:val="22"/>
        </w:rPr>
        <w:t>See Joshua 6:15–20</w:t>
      </w:r>
    </w:p>
    <w:p w:rsidR="00FC3D73" w:rsidRPr="00B21A54" w:rsidRDefault="006A194B" w:rsidP="00176A1C">
      <w:pPr>
        <w:pStyle w:val="0bullet"/>
        <w:rPr>
          <w:rFonts w:asciiTheme="minorHAnsi" w:hAnsiTheme="minorHAnsi" w:cstheme="minorHAnsi"/>
          <w:sz w:val="22"/>
          <w:szCs w:val="22"/>
        </w:rPr>
      </w:pPr>
      <w:r w:rsidRPr="00B21A54">
        <w:rPr>
          <w:rFonts w:asciiTheme="minorHAnsi" w:hAnsiTheme="minorHAnsi" w:cstheme="minorHAnsi"/>
          <w:b/>
          <w:sz w:val="22"/>
          <w:szCs w:val="22"/>
        </w:rPr>
        <w:lastRenderedPageBreak/>
        <w:t>1386–1045. Judges</w:t>
      </w:r>
      <w:r w:rsidRPr="00B21A54">
        <w:rPr>
          <w:rFonts w:asciiTheme="minorHAnsi" w:hAnsiTheme="minorHAnsi" w:cstheme="minorHAnsi"/>
          <w:sz w:val="22"/>
          <w:szCs w:val="22"/>
        </w:rPr>
        <w:t xml:space="preserve"> were local leaders, heroes, and liberators during 300 years of Israelite disobedience to God. See Judges </w:t>
      </w:r>
      <w:r w:rsidRPr="00B21A54">
        <w:rPr>
          <w:rFonts w:asciiTheme="minorHAnsi" w:hAnsiTheme="minorHAnsi" w:cstheme="minorHAnsi"/>
          <w:b/>
          <w:sz w:val="22"/>
          <w:szCs w:val="22"/>
        </w:rPr>
        <w:t>16:6</w:t>
      </w:r>
      <w:r w:rsidRPr="00B21A54">
        <w:rPr>
          <w:rFonts w:asciiTheme="minorHAnsi" w:hAnsiTheme="minorHAnsi" w:cstheme="minorHAnsi"/>
          <w:sz w:val="22"/>
          <w:szCs w:val="22"/>
        </w:rPr>
        <w:t xml:space="preserve">. </w:t>
      </w:r>
    </w:p>
    <w:p w:rsidR="006A194B" w:rsidRPr="00B21A54" w:rsidRDefault="006A194B" w:rsidP="00DF1A2A">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Hebrews 11:33 </w:t>
      </w:r>
      <w:r w:rsidRPr="00B21A54">
        <w:rPr>
          <w:rFonts w:asciiTheme="minorHAnsi" w:hAnsiTheme="minorHAnsi" w:cstheme="minorHAnsi"/>
          <w:sz w:val="22"/>
          <w:szCs w:val="22"/>
        </w:rPr>
        <w:t>mention of Samson from Judges 14:5-6.</w:t>
      </w:r>
    </w:p>
    <w:p w:rsidR="00CB1591" w:rsidRPr="00B21A54" w:rsidRDefault="006A194B" w:rsidP="004A66BA">
      <w:pPr>
        <w:pStyle w:val="0bullet"/>
        <w:rPr>
          <w:rFonts w:asciiTheme="minorHAnsi" w:hAnsiTheme="minorHAnsi" w:cstheme="minorHAnsi"/>
          <w:sz w:val="22"/>
          <w:szCs w:val="22"/>
        </w:rPr>
      </w:pPr>
      <w:r w:rsidRPr="00B21A54">
        <w:rPr>
          <w:rFonts w:asciiTheme="minorHAnsi" w:hAnsiTheme="minorHAnsi" w:cstheme="minorHAnsi"/>
          <w:b/>
          <w:sz w:val="22"/>
          <w:szCs w:val="22"/>
        </w:rPr>
        <w:t>1100. Ruth</w:t>
      </w:r>
      <w:r w:rsidRPr="00B21A54">
        <w:rPr>
          <w:rFonts w:asciiTheme="minorHAnsi" w:hAnsiTheme="minorHAnsi" w:cstheme="minorHAnsi"/>
          <w:sz w:val="22"/>
          <w:szCs w:val="22"/>
        </w:rPr>
        <w:t xml:space="preserve">, a foreigner who obeyed the LORD of Israel, married Boaz and became an ancestor of King David and of Messiah Jesus. See Ruth </w:t>
      </w:r>
      <w:r w:rsidRPr="00B21A54">
        <w:rPr>
          <w:rFonts w:asciiTheme="minorHAnsi" w:hAnsiTheme="minorHAnsi" w:cstheme="minorHAnsi"/>
          <w:b/>
          <w:sz w:val="22"/>
          <w:szCs w:val="22"/>
        </w:rPr>
        <w:t>1:16</w:t>
      </w:r>
      <w:r w:rsidRPr="00B21A54">
        <w:rPr>
          <w:rFonts w:asciiTheme="minorHAnsi" w:hAnsiTheme="minorHAnsi" w:cstheme="minorHAnsi"/>
          <w:sz w:val="22"/>
          <w:szCs w:val="22"/>
        </w:rPr>
        <w:t>.</w:t>
      </w:r>
    </w:p>
    <w:p w:rsidR="00780041" w:rsidRPr="00B21A54" w:rsidRDefault="006A194B" w:rsidP="00DF1A2A">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Matthew 1:5</w:t>
      </w:r>
      <w:r w:rsidRPr="00B21A54">
        <w:rPr>
          <w:rFonts w:asciiTheme="minorHAnsi" w:hAnsiTheme="minorHAnsi" w:cstheme="minorHAnsi"/>
          <w:sz w:val="22"/>
          <w:szCs w:val="22"/>
        </w:rPr>
        <w:t xml:space="preserve"> the names of Boaz and Ruth. </w:t>
      </w:r>
    </w:p>
    <w:p w:rsidR="00CB1591" w:rsidRPr="00B21A54" w:rsidRDefault="006A194B" w:rsidP="00643F3E">
      <w:pPr>
        <w:pStyle w:val="0bullet"/>
        <w:rPr>
          <w:rFonts w:asciiTheme="minorHAnsi" w:hAnsiTheme="minorHAnsi" w:cstheme="minorHAnsi"/>
          <w:sz w:val="22"/>
          <w:szCs w:val="22"/>
        </w:rPr>
      </w:pPr>
      <w:r w:rsidRPr="00B21A54">
        <w:rPr>
          <w:rFonts w:asciiTheme="minorHAnsi" w:hAnsiTheme="minorHAnsi" w:cstheme="minorHAnsi"/>
          <w:b/>
          <w:sz w:val="22"/>
          <w:szCs w:val="22"/>
        </w:rPr>
        <w:t>1100–1010.</w:t>
      </w:r>
      <w:r w:rsidRPr="00B21A54">
        <w:rPr>
          <w:rFonts w:asciiTheme="minorHAnsi" w:hAnsiTheme="minorHAnsi" w:cstheme="minorHAnsi"/>
          <w:sz w:val="22"/>
          <w:szCs w:val="22"/>
        </w:rPr>
        <w:t xml:space="preserve"> </w:t>
      </w:r>
      <w:r w:rsidRPr="00B21A54">
        <w:rPr>
          <w:rFonts w:asciiTheme="minorHAnsi" w:hAnsiTheme="minorHAnsi" w:cstheme="minorHAnsi"/>
          <w:b/>
          <w:sz w:val="22"/>
          <w:szCs w:val="22"/>
        </w:rPr>
        <w:t>1 Samuel</w:t>
      </w:r>
      <w:r w:rsidRPr="00B21A54">
        <w:rPr>
          <w:rFonts w:asciiTheme="minorHAnsi" w:hAnsiTheme="minorHAnsi" w:cstheme="minorHAnsi"/>
          <w:sz w:val="22"/>
          <w:szCs w:val="22"/>
        </w:rPr>
        <w:t xml:space="preserve"> recounts the leadership of the prophet Samuel, the reign and fall of King Saul, and the rise of David. See </w:t>
      </w:r>
      <w:r w:rsidRPr="00B21A54">
        <w:rPr>
          <w:rFonts w:asciiTheme="minorHAnsi" w:hAnsiTheme="minorHAnsi" w:cstheme="minorHAnsi"/>
          <w:b/>
          <w:sz w:val="22"/>
          <w:szCs w:val="22"/>
        </w:rPr>
        <w:t>15:22</w:t>
      </w:r>
      <w:r w:rsidRPr="00B21A54">
        <w:rPr>
          <w:rFonts w:asciiTheme="minorHAnsi" w:hAnsiTheme="minorHAnsi" w:cstheme="minorHAnsi"/>
          <w:sz w:val="22"/>
          <w:szCs w:val="22"/>
        </w:rPr>
        <w:t xml:space="preserve">. </w:t>
      </w:r>
    </w:p>
    <w:p w:rsidR="006A194B" w:rsidRPr="00B21A54" w:rsidRDefault="006A194B" w:rsidP="00DF1A2A">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Acts 13:22</w:t>
      </w:r>
      <w:r w:rsidRPr="00B21A54">
        <w:rPr>
          <w:rFonts w:asciiTheme="minorHAnsi" w:hAnsiTheme="minorHAnsi" w:cstheme="minorHAnsi"/>
          <w:sz w:val="22"/>
          <w:szCs w:val="22"/>
        </w:rPr>
        <w:t> the words of the LORD about David from 1 Samuel 13:14.</w:t>
      </w:r>
    </w:p>
    <w:p w:rsidR="00754748" w:rsidRPr="00B21A54" w:rsidRDefault="00672DC8" w:rsidP="006B631E">
      <w:pPr>
        <w:pStyle w:val="0bullet"/>
        <w:rPr>
          <w:rFonts w:asciiTheme="minorHAnsi" w:hAnsiTheme="minorHAnsi" w:cstheme="minorHAnsi"/>
          <w:sz w:val="22"/>
          <w:szCs w:val="22"/>
        </w:rPr>
      </w:pPr>
      <w:r w:rsidRPr="00B21A54">
        <w:rPr>
          <w:rFonts w:asciiTheme="minorHAnsi" w:hAnsiTheme="minorHAnsi" w:cstheme="minorHAnsi"/>
          <w:b/>
          <w:sz w:val="22"/>
          <w:szCs w:val="22"/>
        </w:rPr>
        <w:t>1010–97</w:t>
      </w:r>
      <w:r w:rsidR="00F277D3" w:rsidRPr="00B21A54">
        <w:rPr>
          <w:rFonts w:asciiTheme="minorHAnsi" w:hAnsiTheme="minorHAnsi" w:cstheme="minorHAnsi"/>
          <w:b/>
          <w:sz w:val="22"/>
          <w:szCs w:val="22"/>
        </w:rPr>
        <w:t>0</w:t>
      </w:r>
      <w:r w:rsidR="00F277D3" w:rsidRPr="00B21A54">
        <w:rPr>
          <w:rFonts w:asciiTheme="minorHAnsi" w:hAnsiTheme="minorHAnsi" w:cstheme="minorHAnsi"/>
          <w:sz w:val="22"/>
          <w:szCs w:val="22"/>
        </w:rPr>
        <w:t> </w:t>
      </w:r>
      <w:r w:rsidR="00F277D3" w:rsidRPr="00B21A54">
        <w:rPr>
          <w:rFonts w:asciiTheme="minorHAnsi" w:hAnsiTheme="minorHAnsi" w:cstheme="minorHAnsi"/>
          <w:b/>
          <w:sz w:val="22"/>
          <w:szCs w:val="22"/>
        </w:rPr>
        <w:t>2 </w:t>
      </w:r>
      <w:r w:rsidRPr="00B21A54">
        <w:rPr>
          <w:rFonts w:asciiTheme="minorHAnsi" w:hAnsiTheme="minorHAnsi" w:cstheme="minorHAnsi"/>
          <w:b/>
          <w:sz w:val="22"/>
          <w:szCs w:val="22"/>
        </w:rPr>
        <w:t>Samuel</w:t>
      </w:r>
      <w:r w:rsidRPr="00B21A54">
        <w:rPr>
          <w:rFonts w:asciiTheme="minorHAnsi" w:hAnsiTheme="minorHAnsi" w:cstheme="minorHAnsi"/>
          <w:sz w:val="22"/>
          <w:szCs w:val="22"/>
        </w:rPr>
        <w:t xml:space="preserve"> recounts King David’s many triumphs, his sins and failures, and his political troubles. See </w:t>
      </w:r>
      <w:r w:rsidR="00F277D3" w:rsidRPr="00B21A54">
        <w:rPr>
          <w:rFonts w:asciiTheme="minorHAnsi" w:hAnsiTheme="minorHAnsi" w:cstheme="minorHAnsi"/>
          <w:sz w:val="22"/>
          <w:szCs w:val="22"/>
        </w:rPr>
        <w:t>2 </w:t>
      </w:r>
      <w:r w:rsidRPr="00B21A54">
        <w:rPr>
          <w:rFonts w:asciiTheme="minorHAnsi" w:hAnsiTheme="minorHAnsi" w:cstheme="minorHAnsi"/>
          <w:sz w:val="22"/>
          <w:szCs w:val="22"/>
        </w:rPr>
        <w:t xml:space="preserve">Samuel </w:t>
      </w:r>
      <w:r w:rsidRPr="00B21A54">
        <w:rPr>
          <w:rFonts w:asciiTheme="minorHAnsi" w:hAnsiTheme="minorHAnsi" w:cstheme="minorHAnsi"/>
          <w:b/>
          <w:sz w:val="22"/>
          <w:szCs w:val="22"/>
        </w:rPr>
        <w:t>7:9</w:t>
      </w:r>
      <w:r w:rsidRPr="00B21A54">
        <w:rPr>
          <w:rFonts w:asciiTheme="minorHAnsi" w:hAnsiTheme="minorHAnsi" w:cstheme="minorHAnsi"/>
          <w:sz w:val="22"/>
          <w:szCs w:val="22"/>
        </w:rPr>
        <w:t xml:space="preserve">. </w:t>
      </w:r>
    </w:p>
    <w:p w:rsidR="00672DC8" w:rsidRPr="00B21A54" w:rsidRDefault="00672DC8" w:rsidP="006B631E">
      <w:pPr>
        <w:pStyle w:val="0bullet"/>
        <w:numPr>
          <w:ilvl w:val="0"/>
          <w:numId w:val="0"/>
        </w:numPr>
        <w:spacing w:after="180"/>
        <w:ind w:left="720"/>
        <w:rPr>
          <w:rFonts w:asciiTheme="minorHAnsi" w:hAnsiTheme="minorHAnsi" w:cstheme="minorHAnsi"/>
          <w:sz w:val="22"/>
          <w:szCs w:val="22"/>
        </w:rPr>
      </w:pPr>
      <w:r w:rsidRPr="00B21A54">
        <w:rPr>
          <w:rFonts w:asciiTheme="minorHAnsi" w:hAnsiTheme="minorHAnsi" w:cstheme="minorHAnsi"/>
          <w:sz w:val="22"/>
          <w:szCs w:val="22"/>
        </w:rPr>
        <w:t xml:space="preserve">Find in </w:t>
      </w:r>
      <w:r w:rsidR="00F277D3" w:rsidRPr="00B21A54">
        <w:rPr>
          <w:rFonts w:asciiTheme="minorHAnsi" w:hAnsiTheme="minorHAnsi" w:cstheme="minorHAnsi"/>
          <w:b/>
          <w:sz w:val="22"/>
          <w:szCs w:val="22"/>
        </w:rPr>
        <w:t>2 </w:t>
      </w:r>
      <w:r w:rsidRPr="00B21A54">
        <w:rPr>
          <w:rFonts w:asciiTheme="minorHAnsi" w:hAnsiTheme="minorHAnsi" w:cstheme="minorHAnsi"/>
          <w:b/>
          <w:sz w:val="22"/>
          <w:szCs w:val="22"/>
        </w:rPr>
        <w:t>Corinthians 6:1</w:t>
      </w:r>
      <w:r w:rsidR="00F277D3" w:rsidRPr="00B21A54">
        <w:rPr>
          <w:rFonts w:asciiTheme="minorHAnsi" w:hAnsiTheme="minorHAnsi" w:cstheme="minorHAnsi"/>
          <w:b/>
          <w:sz w:val="22"/>
          <w:szCs w:val="22"/>
        </w:rPr>
        <w:t>8</w:t>
      </w:r>
      <w:r w:rsidR="00F277D3" w:rsidRPr="00B21A54">
        <w:rPr>
          <w:rFonts w:asciiTheme="minorHAnsi" w:hAnsiTheme="minorHAnsi" w:cstheme="minorHAnsi"/>
          <w:sz w:val="22"/>
          <w:szCs w:val="22"/>
        </w:rPr>
        <w:t> </w:t>
      </w:r>
      <w:r w:rsidRPr="00B21A54">
        <w:rPr>
          <w:rFonts w:asciiTheme="minorHAnsi" w:hAnsiTheme="minorHAnsi" w:cstheme="minorHAnsi"/>
          <w:sz w:val="22"/>
          <w:szCs w:val="22"/>
        </w:rPr>
        <w:t xml:space="preserve">applies to us Christians the promise God made to David’s descendants in </w:t>
      </w:r>
      <w:r w:rsidR="00F277D3" w:rsidRPr="00B21A54">
        <w:rPr>
          <w:rFonts w:asciiTheme="minorHAnsi" w:hAnsiTheme="minorHAnsi" w:cstheme="minorHAnsi"/>
          <w:sz w:val="22"/>
          <w:szCs w:val="22"/>
        </w:rPr>
        <w:t>2 </w:t>
      </w:r>
      <w:r w:rsidRPr="00B21A54">
        <w:rPr>
          <w:rFonts w:asciiTheme="minorHAnsi" w:hAnsiTheme="minorHAnsi" w:cstheme="minorHAnsi"/>
          <w:sz w:val="22"/>
          <w:szCs w:val="22"/>
        </w:rPr>
        <w:t>Samuel 7:</w:t>
      </w:r>
      <w:r w:rsidR="00F277D3" w:rsidRPr="00B21A54">
        <w:rPr>
          <w:rFonts w:asciiTheme="minorHAnsi" w:hAnsiTheme="minorHAnsi" w:cstheme="minorHAnsi"/>
          <w:sz w:val="22"/>
          <w:szCs w:val="22"/>
        </w:rPr>
        <w:t>8 </w:t>
      </w:r>
      <w:r w:rsidRPr="00B21A54">
        <w:rPr>
          <w:rFonts w:asciiTheme="minorHAnsi" w:hAnsiTheme="minorHAnsi" w:cstheme="minorHAnsi"/>
          <w:sz w:val="22"/>
          <w:szCs w:val="22"/>
        </w:rPr>
        <w:t>&amp; 14.</w:t>
      </w:r>
    </w:p>
    <w:p w:rsidR="00754748" w:rsidRPr="00B21A54" w:rsidRDefault="00672DC8" w:rsidP="002942DD">
      <w:pPr>
        <w:pStyle w:val="0bullet"/>
        <w:rPr>
          <w:rFonts w:asciiTheme="minorHAnsi" w:hAnsiTheme="minorHAnsi" w:cstheme="minorHAnsi"/>
          <w:sz w:val="22"/>
          <w:szCs w:val="22"/>
        </w:rPr>
      </w:pPr>
      <w:r w:rsidRPr="00B21A54">
        <w:rPr>
          <w:rFonts w:asciiTheme="minorHAnsi" w:hAnsiTheme="minorHAnsi" w:cstheme="minorHAnsi"/>
          <w:b/>
          <w:sz w:val="22"/>
          <w:szCs w:val="22"/>
        </w:rPr>
        <w:t xml:space="preserve">1011–970. </w:t>
      </w:r>
      <w:r w:rsidR="00F277D3" w:rsidRPr="00B21A54">
        <w:rPr>
          <w:rFonts w:asciiTheme="minorHAnsi" w:hAnsiTheme="minorHAnsi" w:cstheme="minorHAnsi"/>
          <w:b/>
          <w:sz w:val="22"/>
          <w:szCs w:val="22"/>
        </w:rPr>
        <w:t>1 </w:t>
      </w:r>
      <w:r w:rsidRPr="00B21A54">
        <w:rPr>
          <w:rFonts w:asciiTheme="minorHAnsi" w:hAnsiTheme="minorHAnsi" w:cstheme="minorHAnsi"/>
          <w:b/>
          <w:sz w:val="22"/>
          <w:szCs w:val="22"/>
        </w:rPr>
        <w:t>Chronicles</w:t>
      </w:r>
      <w:r w:rsidRPr="00B21A54">
        <w:rPr>
          <w:rFonts w:asciiTheme="minorHAnsi" w:hAnsiTheme="minorHAnsi" w:cstheme="minorHAnsi"/>
          <w:sz w:val="22"/>
          <w:szCs w:val="22"/>
        </w:rPr>
        <w:t xml:space="preserve"> recounts the reign of King David. See </w:t>
      </w:r>
      <w:r w:rsidR="00F277D3" w:rsidRPr="00B21A54">
        <w:rPr>
          <w:rFonts w:asciiTheme="minorHAnsi" w:hAnsiTheme="minorHAnsi" w:cstheme="minorHAnsi"/>
          <w:sz w:val="22"/>
          <w:szCs w:val="22"/>
        </w:rPr>
        <w:t>1 </w:t>
      </w:r>
      <w:r w:rsidRPr="00B21A54">
        <w:rPr>
          <w:rFonts w:asciiTheme="minorHAnsi" w:hAnsiTheme="minorHAnsi" w:cstheme="minorHAnsi"/>
          <w:sz w:val="22"/>
          <w:szCs w:val="22"/>
        </w:rPr>
        <w:t xml:space="preserve">Chronicles </w:t>
      </w:r>
      <w:r w:rsidRPr="00B21A54">
        <w:rPr>
          <w:rFonts w:asciiTheme="minorHAnsi" w:hAnsiTheme="minorHAnsi" w:cstheme="minorHAnsi"/>
          <w:b/>
          <w:sz w:val="22"/>
          <w:szCs w:val="22"/>
        </w:rPr>
        <w:t>4:10</w:t>
      </w:r>
      <w:r w:rsidRPr="00B21A54">
        <w:rPr>
          <w:rFonts w:asciiTheme="minorHAnsi" w:hAnsiTheme="minorHAnsi" w:cstheme="minorHAnsi"/>
          <w:sz w:val="22"/>
          <w:szCs w:val="22"/>
        </w:rPr>
        <w:t>.</w:t>
      </w:r>
    </w:p>
    <w:p w:rsidR="00672DC8" w:rsidRPr="00B21A54" w:rsidRDefault="00672DC8" w:rsidP="00DF1A2A">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Hebrew 1:</w:t>
      </w:r>
      <w:r w:rsidR="00F277D3" w:rsidRPr="00B21A54">
        <w:rPr>
          <w:rFonts w:asciiTheme="minorHAnsi" w:hAnsiTheme="minorHAnsi" w:cstheme="minorHAnsi"/>
          <w:b/>
          <w:sz w:val="22"/>
          <w:szCs w:val="22"/>
        </w:rPr>
        <w:t>5</w:t>
      </w:r>
      <w:r w:rsidR="00F277D3" w:rsidRPr="00B21A54">
        <w:rPr>
          <w:rFonts w:asciiTheme="minorHAnsi" w:hAnsiTheme="minorHAnsi" w:cstheme="minorHAnsi"/>
          <w:sz w:val="22"/>
          <w:szCs w:val="22"/>
        </w:rPr>
        <w:t> </w:t>
      </w:r>
      <w:r w:rsidRPr="00B21A54">
        <w:rPr>
          <w:rFonts w:asciiTheme="minorHAnsi" w:hAnsiTheme="minorHAnsi" w:cstheme="minorHAnsi"/>
          <w:sz w:val="22"/>
          <w:szCs w:val="22"/>
        </w:rPr>
        <w:t xml:space="preserve">applied to Jesus the promise made to David in </w:t>
      </w:r>
      <w:r w:rsidR="00F277D3" w:rsidRPr="00B21A54">
        <w:rPr>
          <w:rFonts w:asciiTheme="minorHAnsi" w:hAnsiTheme="minorHAnsi" w:cstheme="minorHAnsi"/>
          <w:sz w:val="22"/>
          <w:szCs w:val="22"/>
        </w:rPr>
        <w:t>1 </w:t>
      </w:r>
      <w:r w:rsidRPr="00B21A54">
        <w:rPr>
          <w:rFonts w:asciiTheme="minorHAnsi" w:hAnsiTheme="minorHAnsi" w:cstheme="minorHAnsi"/>
          <w:sz w:val="22"/>
          <w:szCs w:val="22"/>
        </w:rPr>
        <w:t>Chronicles 17:1</w:t>
      </w:r>
      <w:r w:rsidR="00F277D3" w:rsidRPr="00B21A54">
        <w:rPr>
          <w:rFonts w:asciiTheme="minorHAnsi" w:hAnsiTheme="minorHAnsi" w:cstheme="minorHAnsi"/>
          <w:sz w:val="22"/>
          <w:szCs w:val="22"/>
        </w:rPr>
        <w:t>1 </w:t>
      </w:r>
      <w:r w:rsidRPr="00B21A54">
        <w:rPr>
          <w:rFonts w:asciiTheme="minorHAnsi" w:hAnsiTheme="minorHAnsi" w:cstheme="minorHAnsi"/>
          <w:sz w:val="22"/>
          <w:szCs w:val="22"/>
        </w:rPr>
        <w:t>&amp; 13.</w:t>
      </w:r>
    </w:p>
    <w:p w:rsidR="00E17375" w:rsidRPr="00B21A54" w:rsidRDefault="00672DC8" w:rsidP="002942DD">
      <w:pPr>
        <w:pStyle w:val="0bullet"/>
        <w:rPr>
          <w:rFonts w:asciiTheme="minorHAnsi" w:hAnsiTheme="minorHAnsi" w:cstheme="minorHAnsi"/>
          <w:sz w:val="22"/>
          <w:szCs w:val="22"/>
        </w:rPr>
      </w:pPr>
      <w:r w:rsidRPr="00B21A54">
        <w:rPr>
          <w:rFonts w:asciiTheme="minorHAnsi" w:hAnsiTheme="minorHAnsi" w:cstheme="minorHAnsi"/>
          <w:b/>
          <w:sz w:val="22"/>
          <w:szCs w:val="22"/>
        </w:rPr>
        <w:t>970–538.</w:t>
      </w:r>
      <w:r w:rsidRPr="00B21A54">
        <w:rPr>
          <w:rFonts w:asciiTheme="minorHAnsi" w:hAnsiTheme="minorHAnsi" w:cstheme="minorHAnsi"/>
          <w:sz w:val="22"/>
          <w:szCs w:val="22"/>
        </w:rPr>
        <w:t xml:space="preserve"> </w:t>
      </w:r>
      <w:r w:rsidR="00F277D3" w:rsidRPr="00B21A54">
        <w:rPr>
          <w:rFonts w:asciiTheme="minorHAnsi" w:hAnsiTheme="minorHAnsi" w:cstheme="minorHAnsi"/>
          <w:b/>
          <w:sz w:val="22"/>
          <w:szCs w:val="22"/>
        </w:rPr>
        <w:t>2 </w:t>
      </w:r>
      <w:r w:rsidRPr="00B21A54">
        <w:rPr>
          <w:rFonts w:asciiTheme="minorHAnsi" w:hAnsiTheme="minorHAnsi" w:cstheme="minorHAnsi"/>
          <w:b/>
          <w:sz w:val="22"/>
          <w:szCs w:val="22"/>
        </w:rPr>
        <w:t>Chronicles</w:t>
      </w:r>
      <w:r w:rsidRPr="00B21A54">
        <w:rPr>
          <w:rFonts w:asciiTheme="minorHAnsi" w:hAnsiTheme="minorHAnsi" w:cstheme="minorHAnsi"/>
          <w:sz w:val="22"/>
          <w:szCs w:val="22"/>
        </w:rPr>
        <w:t xml:space="preserve"> recounts the reigns of the kings of Israel and Judah from Solomon’s coronation through the fall of Judah till Persian King Cyrus’ decree to rebuild the temple of Jerusalem in 538. See </w:t>
      </w:r>
      <w:r w:rsidR="00F277D3" w:rsidRPr="00B21A54">
        <w:rPr>
          <w:rFonts w:asciiTheme="minorHAnsi" w:hAnsiTheme="minorHAnsi" w:cstheme="minorHAnsi"/>
          <w:sz w:val="22"/>
          <w:szCs w:val="22"/>
        </w:rPr>
        <w:t>2 </w:t>
      </w:r>
      <w:r w:rsidRPr="00B21A54">
        <w:rPr>
          <w:rFonts w:asciiTheme="minorHAnsi" w:hAnsiTheme="minorHAnsi" w:cstheme="minorHAnsi"/>
          <w:sz w:val="22"/>
          <w:szCs w:val="22"/>
        </w:rPr>
        <w:t xml:space="preserve">Chronicles </w:t>
      </w:r>
      <w:r w:rsidRPr="00B21A54">
        <w:rPr>
          <w:rFonts w:asciiTheme="minorHAnsi" w:hAnsiTheme="minorHAnsi" w:cstheme="minorHAnsi"/>
          <w:b/>
          <w:sz w:val="22"/>
          <w:szCs w:val="22"/>
        </w:rPr>
        <w:t>13:10</w:t>
      </w:r>
      <w:r w:rsidRPr="00B21A54">
        <w:rPr>
          <w:rFonts w:asciiTheme="minorHAnsi" w:hAnsiTheme="minorHAnsi" w:cstheme="minorHAnsi"/>
          <w:sz w:val="22"/>
          <w:szCs w:val="22"/>
        </w:rPr>
        <w:t>.</w:t>
      </w:r>
    </w:p>
    <w:p w:rsidR="00672DC8" w:rsidRPr="00B21A54" w:rsidRDefault="00672DC8" w:rsidP="00DF1A2A">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Matthew 23:3</w:t>
      </w:r>
      <w:r w:rsidR="00F277D3" w:rsidRPr="00B21A54">
        <w:rPr>
          <w:rFonts w:asciiTheme="minorHAnsi" w:hAnsiTheme="minorHAnsi" w:cstheme="minorHAnsi"/>
          <w:b/>
          <w:sz w:val="22"/>
          <w:szCs w:val="22"/>
        </w:rPr>
        <w:t>5</w:t>
      </w:r>
      <w:r w:rsidR="00F277D3" w:rsidRPr="00B21A54">
        <w:rPr>
          <w:rFonts w:asciiTheme="minorHAnsi" w:hAnsiTheme="minorHAnsi" w:cstheme="minorHAnsi"/>
          <w:sz w:val="22"/>
          <w:szCs w:val="22"/>
        </w:rPr>
        <w:t> </w:t>
      </w:r>
      <w:r w:rsidRPr="00B21A54">
        <w:rPr>
          <w:rFonts w:asciiTheme="minorHAnsi" w:hAnsiTheme="minorHAnsi" w:cstheme="minorHAnsi"/>
          <w:sz w:val="22"/>
          <w:szCs w:val="22"/>
        </w:rPr>
        <w:t xml:space="preserve">the words of Jesus recalling </w:t>
      </w:r>
      <w:r w:rsidR="00F277D3" w:rsidRPr="00B21A54">
        <w:rPr>
          <w:rFonts w:asciiTheme="minorHAnsi" w:hAnsiTheme="minorHAnsi" w:cstheme="minorHAnsi"/>
          <w:sz w:val="22"/>
          <w:szCs w:val="22"/>
        </w:rPr>
        <w:t>2 </w:t>
      </w:r>
      <w:r w:rsidRPr="00B21A54">
        <w:rPr>
          <w:rFonts w:asciiTheme="minorHAnsi" w:hAnsiTheme="minorHAnsi" w:cstheme="minorHAnsi"/>
          <w:sz w:val="22"/>
          <w:szCs w:val="22"/>
        </w:rPr>
        <w:t>Chronicles 24:2</w:t>
      </w:r>
      <w:r w:rsidR="00F277D3" w:rsidRPr="00B21A54">
        <w:rPr>
          <w:rFonts w:asciiTheme="minorHAnsi" w:hAnsiTheme="minorHAnsi" w:cstheme="minorHAnsi"/>
          <w:sz w:val="22"/>
          <w:szCs w:val="22"/>
        </w:rPr>
        <w:t>0 </w:t>
      </w:r>
      <w:r w:rsidRPr="00B21A54">
        <w:rPr>
          <w:rFonts w:asciiTheme="minorHAnsi" w:hAnsiTheme="minorHAnsi" w:cstheme="minorHAnsi"/>
          <w:sz w:val="22"/>
          <w:szCs w:val="22"/>
        </w:rPr>
        <w:t>&amp; 21.</w:t>
      </w:r>
    </w:p>
    <w:p w:rsidR="00E17375" w:rsidRPr="00B21A54" w:rsidRDefault="00672DC8" w:rsidP="004A3CE1">
      <w:pPr>
        <w:pStyle w:val="0bullet"/>
        <w:rPr>
          <w:rFonts w:asciiTheme="minorHAnsi" w:hAnsiTheme="minorHAnsi" w:cstheme="minorHAnsi"/>
          <w:sz w:val="22"/>
          <w:szCs w:val="22"/>
        </w:rPr>
      </w:pPr>
      <w:r w:rsidRPr="00B21A54">
        <w:rPr>
          <w:rFonts w:asciiTheme="minorHAnsi" w:hAnsiTheme="minorHAnsi" w:cstheme="minorHAnsi"/>
          <w:b/>
          <w:sz w:val="22"/>
          <w:szCs w:val="22"/>
        </w:rPr>
        <w:t xml:space="preserve">970–853. </w:t>
      </w:r>
      <w:r w:rsidR="00F277D3" w:rsidRPr="00B21A54">
        <w:rPr>
          <w:rFonts w:asciiTheme="minorHAnsi" w:hAnsiTheme="minorHAnsi" w:cstheme="minorHAnsi"/>
          <w:b/>
          <w:sz w:val="22"/>
          <w:szCs w:val="22"/>
        </w:rPr>
        <w:t>1 </w:t>
      </w:r>
      <w:r w:rsidRPr="00B21A54">
        <w:rPr>
          <w:rFonts w:asciiTheme="minorHAnsi" w:hAnsiTheme="minorHAnsi" w:cstheme="minorHAnsi"/>
          <w:b/>
          <w:sz w:val="22"/>
          <w:szCs w:val="22"/>
        </w:rPr>
        <w:t>Kings</w:t>
      </w:r>
      <w:r w:rsidRPr="00B21A54">
        <w:rPr>
          <w:rFonts w:asciiTheme="minorHAnsi" w:hAnsiTheme="minorHAnsi" w:cstheme="minorHAnsi"/>
          <w:sz w:val="22"/>
          <w:szCs w:val="22"/>
        </w:rPr>
        <w:t xml:space="preserve"> recounts the reign of King Solomon, the division of the nation into two kingdoms, Israel in the north and Judah in the south, and the career of the prophet Elijah. See </w:t>
      </w:r>
      <w:r w:rsidR="00F277D3" w:rsidRPr="00B21A54">
        <w:rPr>
          <w:rFonts w:asciiTheme="minorHAnsi" w:hAnsiTheme="minorHAnsi" w:cstheme="minorHAnsi"/>
          <w:sz w:val="22"/>
          <w:szCs w:val="22"/>
        </w:rPr>
        <w:t>1 </w:t>
      </w:r>
      <w:r w:rsidRPr="00B21A54">
        <w:rPr>
          <w:rFonts w:asciiTheme="minorHAnsi" w:hAnsiTheme="minorHAnsi" w:cstheme="minorHAnsi"/>
          <w:sz w:val="22"/>
          <w:szCs w:val="22"/>
        </w:rPr>
        <w:t xml:space="preserve">Kings </w:t>
      </w:r>
      <w:r w:rsidRPr="00B21A54">
        <w:rPr>
          <w:rFonts w:asciiTheme="minorHAnsi" w:hAnsiTheme="minorHAnsi" w:cstheme="minorHAnsi"/>
          <w:b/>
          <w:sz w:val="22"/>
          <w:szCs w:val="22"/>
        </w:rPr>
        <w:t>3:9</w:t>
      </w:r>
      <w:r w:rsidRPr="00B21A54">
        <w:rPr>
          <w:rFonts w:asciiTheme="minorHAnsi" w:hAnsiTheme="minorHAnsi" w:cstheme="minorHAnsi"/>
          <w:sz w:val="22"/>
          <w:szCs w:val="22"/>
        </w:rPr>
        <w:t xml:space="preserve">. </w:t>
      </w:r>
    </w:p>
    <w:p w:rsidR="00672DC8" w:rsidRPr="00B21A54" w:rsidRDefault="00E17375" w:rsidP="00DF1A2A">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F</w:t>
      </w:r>
      <w:r w:rsidR="00672DC8" w:rsidRPr="00B21A54">
        <w:rPr>
          <w:rFonts w:asciiTheme="minorHAnsi" w:hAnsiTheme="minorHAnsi" w:cstheme="minorHAnsi"/>
          <w:sz w:val="22"/>
          <w:szCs w:val="22"/>
        </w:rPr>
        <w:t xml:space="preserve">ind in </w:t>
      </w:r>
      <w:r w:rsidR="00672DC8" w:rsidRPr="00B21A54">
        <w:rPr>
          <w:rFonts w:asciiTheme="minorHAnsi" w:hAnsiTheme="minorHAnsi" w:cstheme="minorHAnsi"/>
          <w:b/>
          <w:sz w:val="22"/>
          <w:szCs w:val="22"/>
        </w:rPr>
        <w:t>Romans 11:</w:t>
      </w:r>
      <w:r w:rsidR="00F277D3" w:rsidRPr="00B21A54">
        <w:rPr>
          <w:rFonts w:asciiTheme="minorHAnsi" w:hAnsiTheme="minorHAnsi" w:cstheme="minorHAnsi"/>
          <w:b/>
          <w:sz w:val="22"/>
          <w:szCs w:val="22"/>
        </w:rPr>
        <w:t>3 </w:t>
      </w:r>
      <w:r w:rsidR="00672DC8" w:rsidRPr="00B21A54">
        <w:rPr>
          <w:rFonts w:asciiTheme="minorHAnsi" w:hAnsiTheme="minorHAnsi" w:cstheme="minorHAnsi"/>
          <w:b/>
          <w:sz w:val="22"/>
          <w:szCs w:val="22"/>
        </w:rPr>
        <w:t xml:space="preserve">&amp; </w:t>
      </w:r>
      <w:r w:rsidR="00F277D3" w:rsidRPr="00B21A54">
        <w:rPr>
          <w:rFonts w:asciiTheme="minorHAnsi" w:hAnsiTheme="minorHAnsi" w:cstheme="minorHAnsi"/>
          <w:b/>
          <w:sz w:val="22"/>
          <w:szCs w:val="22"/>
        </w:rPr>
        <w:t>4</w:t>
      </w:r>
      <w:r w:rsidR="00F277D3" w:rsidRPr="00B21A54">
        <w:rPr>
          <w:rFonts w:asciiTheme="minorHAnsi" w:hAnsiTheme="minorHAnsi" w:cstheme="minorHAnsi"/>
          <w:sz w:val="22"/>
          <w:szCs w:val="22"/>
        </w:rPr>
        <w:t> </w:t>
      </w:r>
      <w:r w:rsidR="00672DC8" w:rsidRPr="00B21A54">
        <w:rPr>
          <w:rFonts w:asciiTheme="minorHAnsi" w:hAnsiTheme="minorHAnsi" w:cstheme="minorHAnsi"/>
          <w:sz w:val="22"/>
          <w:szCs w:val="22"/>
        </w:rPr>
        <w:t xml:space="preserve">quotations from </w:t>
      </w:r>
      <w:r w:rsidR="00F277D3" w:rsidRPr="00B21A54">
        <w:rPr>
          <w:rFonts w:asciiTheme="minorHAnsi" w:hAnsiTheme="minorHAnsi" w:cstheme="minorHAnsi"/>
          <w:sz w:val="22"/>
          <w:szCs w:val="22"/>
        </w:rPr>
        <w:t>1 </w:t>
      </w:r>
      <w:r w:rsidR="00672DC8" w:rsidRPr="00B21A54">
        <w:rPr>
          <w:rFonts w:asciiTheme="minorHAnsi" w:hAnsiTheme="minorHAnsi" w:cstheme="minorHAnsi"/>
          <w:sz w:val="22"/>
          <w:szCs w:val="22"/>
        </w:rPr>
        <w:t>Kings 19:10, 1</w:t>
      </w:r>
      <w:r w:rsidR="00F277D3" w:rsidRPr="00B21A54">
        <w:rPr>
          <w:rFonts w:asciiTheme="minorHAnsi" w:hAnsiTheme="minorHAnsi" w:cstheme="minorHAnsi"/>
          <w:sz w:val="22"/>
          <w:szCs w:val="22"/>
        </w:rPr>
        <w:t>4 </w:t>
      </w:r>
      <w:r w:rsidR="00672DC8" w:rsidRPr="00B21A54">
        <w:rPr>
          <w:rFonts w:asciiTheme="minorHAnsi" w:hAnsiTheme="minorHAnsi" w:cstheme="minorHAnsi"/>
          <w:sz w:val="22"/>
          <w:szCs w:val="22"/>
        </w:rPr>
        <w:t>&amp; 18.</w:t>
      </w:r>
    </w:p>
    <w:p w:rsidR="00E17375" w:rsidRPr="00B21A54" w:rsidRDefault="00672DC8" w:rsidP="002942DD">
      <w:pPr>
        <w:pStyle w:val="0bullet"/>
        <w:rPr>
          <w:rFonts w:asciiTheme="minorHAnsi" w:hAnsiTheme="minorHAnsi" w:cstheme="minorHAnsi"/>
          <w:sz w:val="22"/>
          <w:szCs w:val="22"/>
        </w:rPr>
      </w:pPr>
      <w:r w:rsidRPr="00B21A54">
        <w:rPr>
          <w:rFonts w:asciiTheme="minorHAnsi" w:hAnsiTheme="minorHAnsi" w:cstheme="minorHAnsi"/>
          <w:b/>
          <w:sz w:val="22"/>
          <w:szCs w:val="22"/>
        </w:rPr>
        <w:t>853–561</w:t>
      </w:r>
      <w:r w:rsidRPr="00B21A54">
        <w:rPr>
          <w:rFonts w:asciiTheme="minorHAnsi" w:hAnsiTheme="minorHAnsi" w:cstheme="minorHAnsi"/>
          <w:sz w:val="22"/>
          <w:szCs w:val="22"/>
        </w:rPr>
        <w:t xml:space="preserve">. </w:t>
      </w:r>
      <w:r w:rsidR="00F277D3" w:rsidRPr="00B21A54">
        <w:rPr>
          <w:rFonts w:asciiTheme="minorHAnsi" w:hAnsiTheme="minorHAnsi" w:cstheme="minorHAnsi"/>
          <w:b/>
          <w:sz w:val="22"/>
          <w:szCs w:val="22"/>
        </w:rPr>
        <w:t>2 </w:t>
      </w:r>
      <w:r w:rsidRPr="00B21A54">
        <w:rPr>
          <w:rFonts w:asciiTheme="minorHAnsi" w:hAnsiTheme="minorHAnsi" w:cstheme="minorHAnsi"/>
          <w:b/>
          <w:sz w:val="22"/>
          <w:szCs w:val="22"/>
        </w:rPr>
        <w:t>Kings</w:t>
      </w:r>
      <w:r w:rsidRPr="00B21A54">
        <w:rPr>
          <w:rFonts w:asciiTheme="minorHAnsi" w:hAnsiTheme="minorHAnsi" w:cstheme="minorHAnsi"/>
          <w:sz w:val="22"/>
          <w:szCs w:val="22"/>
        </w:rPr>
        <w:t xml:space="preserve"> recounts the career of the prophet Elisha and the reigns of righteous and wicked kings of Israel and Judah. See </w:t>
      </w:r>
      <w:r w:rsidR="00F277D3" w:rsidRPr="00B21A54">
        <w:rPr>
          <w:rFonts w:asciiTheme="minorHAnsi" w:hAnsiTheme="minorHAnsi" w:cstheme="minorHAnsi"/>
          <w:sz w:val="22"/>
          <w:szCs w:val="22"/>
        </w:rPr>
        <w:t>2 </w:t>
      </w:r>
      <w:r w:rsidRPr="00B21A54">
        <w:rPr>
          <w:rFonts w:asciiTheme="minorHAnsi" w:hAnsiTheme="minorHAnsi" w:cstheme="minorHAnsi"/>
          <w:sz w:val="22"/>
          <w:szCs w:val="22"/>
        </w:rPr>
        <w:t xml:space="preserve">Kings </w:t>
      </w:r>
      <w:r w:rsidRPr="00B21A54">
        <w:rPr>
          <w:rFonts w:asciiTheme="minorHAnsi" w:hAnsiTheme="minorHAnsi" w:cstheme="minorHAnsi"/>
          <w:b/>
          <w:sz w:val="22"/>
          <w:szCs w:val="22"/>
        </w:rPr>
        <w:t>19:15</w:t>
      </w:r>
      <w:r w:rsidRPr="00B21A54">
        <w:rPr>
          <w:rFonts w:asciiTheme="minorHAnsi" w:hAnsiTheme="minorHAnsi" w:cstheme="minorHAnsi"/>
          <w:sz w:val="22"/>
          <w:szCs w:val="22"/>
        </w:rPr>
        <w:t>. Israel’s population was deported to Assyria in about 72</w:t>
      </w:r>
      <w:r w:rsidR="00F277D3" w:rsidRPr="00B21A54">
        <w:rPr>
          <w:rFonts w:asciiTheme="minorHAnsi" w:hAnsiTheme="minorHAnsi" w:cstheme="minorHAnsi"/>
          <w:sz w:val="22"/>
          <w:szCs w:val="22"/>
        </w:rPr>
        <w:t>2 </w:t>
      </w:r>
      <w:r w:rsidRPr="00B21A54">
        <w:rPr>
          <w:rFonts w:asciiTheme="minorHAnsi" w:hAnsiTheme="minorHAnsi" w:cstheme="minorHAnsi"/>
          <w:sz w:val="22"/>
          <w:szCs w:val="22"/>
        </w:rPr>
        <w:t xml:space="preserve">and Judah to Babylonia in about 561. </w:t>
      </w:r>
    </w:p>
    <w:p w:rsidR="00826566" w:rsidRPr="00B21A54" w:rsidRDefault="00672DC8" w:rsidP="00A67C53">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Luke 4:2</w:t>
      </w:r>
      <w:r w:rsidR="00F277D3" w:rsidRPr="00B21A54">
        <w:rPr>
          <w:rFonts w:asciiTheme="minorHAnsi" w:hAnsiTheme="minorHAnsi" w:cstheme="minorHAnsi"/>
          <w:b/>
          <w:sz w:val="22"/>
          <w:szCs w:val="22"/>
        </w:rPr>
        <w:t>7</w:t>
      </w:r>
      <w:r w:rsidR="00F277D3" w:rsidRPr="00B21A54">
        <w:rPr>
          <w:rFonts w:asciiTheme="minorHAnsi" w:hAnsiTheme="minorHAnsi" w:cstheme="minorHAnsi"/>
          <w:sz w:val="22"/>
          <w:szCs w:val="22"/>
        </w:rPr>
        <w:t> </w:t>
      </w:r>
      <w:r w:rsidRPr="00B21A54">
        <w:rPr>
          <w:rFonts w:asciiTheme="minorHAnsi" w:hAnsiTheme="minorHAnsi" w:cstheme="minorHAnsi"/>
          <w:sz w:val="22"/>
          <w:szCs w:val="22"/>
        </w:rPr>
        <w:t xml:space="preserve">mention of the Syrian who was healed when he obeyed Elisha as reported in </w:t>
      </w:r>
      <w:r w:rsidR="00F277D3" w:rsidRPr="00B21A54">
        <w:rPr>
          <w:rFonts w:asciiTheme="minorHAnsi" w:hAnsiTheme="minorHAnsi" w:cstheme="minorHAnsi"/>
          <w:sz w:val="22"/>
          <w:szCs w:val="22"/>
        </w:rPr>
        <w:t>2 </w:t>
      </w:r>
      <w:r w:rsidRPr="00B21A54">
        <w:rPr>
          <w:rFonts w:asciiTheme="minorHAnsi" w:hAnsiTheme="minorHAnsi" w:cstheme="minorHAnsi"/>
          <w:sz w:val="22"/>
          <w:szCs w:val="22"/>
        </w:rPr>
        <w:t>Kings 5:1–27.</w:t>
      </w:r>
    </w:p>
    <w:p w:rsidR="00DF1A2A" w:rsidRPr="00B21A54" w:rsidRDefault="00672DC8" w:rsidP="00516AE9">
      <w:pPr>
        <w:pStyle w:val="0bullet"/>
        <w:rPr>
          <w:rFonts w:asciiTheme="minorHAnsi" w:hAnsiTheme="minorHAnsi" w:cstheme="minorHAnsi"/>
          <w:sz w:val="22"/>
          <w:szCs w:val="22"/>
        </w:rPr>
      </w:pPr>
      <w:r w:rsidRPr="00B21A54">
        <w:rPr>
          <w:rFonts w:asciiTheme="minorHAnsi" w:hAnsiTheme="minorHAnsi" w:cstheme="minorHAnsi"/>
          <w:b/>
          <w:sz w:val="22"/>
          <w:szCs w:val="22"/>
        </w:rPr>
        <w:t>538–51</w:t>
      </w:r>
      <w:r w:rsidR="00F277D3" w:rsidRPr="00B21A54">
        <w:rPr>
          <w:rFonts w:asciiTheme="minorHAnsi" w:hAnsiTheme="minorHAnsi" w:cstheme="minorHAnsi"/>
          <w:b/>
          <w:sz w:val="22"/>
          <w:szCs w:val="22"/>
        </w:rPr>
        <w:t>6 </w:t>
      </w:r>
      <w:r w:rsidRPr="00B21A54">
        <w:rPr>
          <w:rFonts w:asciiTheme="minorHAnsi" w:hAnsiTheme="minorHAnsi" w:cstheme="minorHAnsi"/>
          <w:b/>
          <w:sz w:val="22"/>
          <w:szCs w:val="22"/>
        </w:rPr>
        <w:t>&amp; 458–457</w:t>
      </w:r>
      <w:r w:rsidRPr="00B21A54">
        <w:rPr>
          <w:rFonts w:asciiTheme="minorHAnsi" w:hAnsiTheme="minorHAnsi" w:cstheme="minorHAnsi"/>
          <w:sz w:val="22"/>
          <w:szCs w:val="22"/>
        </w:rPr>
        <w:t xml:space="preserve">. </w:t>
      </w:r>
      <w:r w:rsidRPr="00B21A54">
        <w:rPr>
          <w:rFonts w:asciiTheme="minorHAnsi" w:hAnsiTheme="minorHAnsi" w:cstheme="minorHAnsi"/>
          <w:b/>
          <w:sz w:val="22"/>
          <w:szCs w:val="22"/>
        </w:rPr>
        <w:t>Ezra</w:t>
      </w:r>
      <w:r w:rsidRPr="00B21A54">
        <w:rPr>
          <w:rFonts w:asciiTheme="minorHAnsi" w:hAnsiTheme="minorHAnsi" w:cstheme="minorHAnsi"/>
          <w:sz w:val="22"/>
          <w:szCs w:val="22"/>
        </w:rPr>
        <w:t xml:space="preserve"> recounts the promised return from captivity to Judah, a first contingent</w:t>
      </w:r>
      <w:r w:rsidR="002370AC" w:rsidRPr="00B21A54">
        <w:rPr>
          <w:rFonts w:asciiTheme="minorHAnsi" w:hAnsiTheme="minorHAnsi" w:cstheme="minorHAnsi"/>
          <w:sz w:val="22"/>
          <w:szCs w:val="22"/>
        </w:rPr>
        <w:t xml:space="preserve"> </w:t>
      </w:r>
      <w:r w:rsidRPr="00B21A54">
        <w:rPr>
          <w:rFonts w:asciiTheme="minorHAnsi" w:hAnsiTheme="minorHAnsi" w:cstheme="minorHAnsi"/>
          <w:sz w:val="22"/>
          <w:szCs w:val="22"/>
        </w:rPr>
        <w:t xml:space="preserve">led by Zerubbabel and a second by Ezra. See Ezra </w:t>
      </w:r>
      <w:r w:rsidRPr="00B21A54">
        <w:rPr>
          <w:rFonts w:asciiTheme="minorHAnsi" w:hAnsiTheme="minorHAnsi" w:cstheme="minorHAnsi"/>
          <w:b/>
          <w:sz w:val="22"/>
          <w:szCs w:val="22"/>
        </w:rPr>
        <w:t>3:11</w:t>
      </w:r>
      <w:r w:rsidRPr="00B21A54">
        <w:rPr>
          <w:rFonts w:asciiTheme="minorHAnsi" w:hAnsiTheme="minorHAnsi" w:cstheme="minorHAnsi"/>
          <w:sz w:val="22"/>
          <w:szCs w:val="22"/>
        </w:rPr>
        <w:t xml:space="preserve">. </w:t>
      </w:r>
    </w:p>
    <w:p w:rsidR="00672DC8" w:rsidRPr="00B21A54" w:rsidRDefault="00672DC8" w:rsidP="00A67C53">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Luke 21:2</w:t>
      </w:r>
      <w:r w:rsidR="00F277D3" w:rsidRPr="00B21A54">
        <w:rPr>
          <w:rFonts w:asciiTheme="minorHAnsi" w:hAnsiTheme="minorHAnsi" w:cstheme="minorHAnsi"/>
          <w:b/>
          <w:sz w:val="22"/>
          <w:szCs w:val="22"/>
        </w:rPr>
        <w:t>4</w:t>
      </w:r>
      <w:r w:rsidR="00F277D3" w:rsidRPr="00B21A54">
        <w:rPr>
          <w:rFonts w:asciiTheme="minorHAnsi" w:hAnsiTheme="minorHAnsi" w:cstheme="minorHAnsi"/>
          <w:sz w:val="22"/>
          <w:szCs w:val="22"/>
        </w:rPr>
        <w:t> </w:t>
      </w:r>
      <w:r w:rsidRPr="00B21A54">
        <w:rPr>
          <w:rFonts w:asciiTheme="minorHAnsi" w:hAnsiTheme="minorHAnsi" w:cstheme="minorHAnsi"/>
          <w:sz w:val="22"/>
          <w:szCs w:val="22"/>
        </w:rPr>
        <w:t>how Jesus used the words of Ezra 9:</w:t>
      </w:r>
      <w:r w:rsidR="00F277D3" w:rsidRPr="00B21A54">
        <w:rPr>
          <w:rFonts w:asciiTheme="minorHAnsi" w:hAnsiTheme="minorHAnsi" w:cstheme="minorHAnsi"/>
          <w:sz w:val="22"/>
          <w:szCs w:val="22"/>
        </w:rPr>
        <w:t>7 </w:t>
      </w:r>
      <w:r w:rsidRPr="00B21A54">
        <w:rPr>
          <w:rFonts w:asciiTheme="minorHAnsi" w:hAnsiTheme="minorHAnsi" w:cstheme="minorHAnsi"/>
          <w:sz w:val="22"/>
          <w:szCs w:val="22"/>
        </w:rPr>
        <w:t>to tell of coming punishment because of unbelief.</w:t>
      </w:r>
    </w:p>
    <w:p w:rsidR="00A67C53" w:rsidRPr="00B21A54" w:rsidRDefault="00672DC8" w:rsidP="004A3CE1">
      <w:pPr>
        <w:pStyle w:val="0bullet"/>
        <w:rPr>
          <w:rFonts w:asciiTheme="minorHAnsi" w:hAnsiTheme="minorHAnsi" w:cstheme="minorHAnsi"/>
          <w:sz w:val="22"/>
          <w:szCs w:val="22"/>
        </w:rPr>
      </w:pPr>
      <w:r w:rsidRPr="00B21A54">
        <w:rPr>
          <w:rFonts w:asciiTheme="minorHAnsi" w:hAnsiTheme="minorHAnsi" w:cstheme="minorHAnsi"/>
          <w:b/>
          <w:sz w:val="22"/>
          <w:szCs w:val="22"/>
        </w:rPr>
        <w:t>483–473.</w:t>
      </w:r>
      <w:r w:rsidRPr="00B21A54">
        <w:rPr>
          <w:rFonts w:asciiTheme="minorHAnsi" w:hAnsiTheme="minorHAnsi" w:cstheme="minorHAnsi"/>
          <w:sz w:val="22"/>
          <w:szCs w:val="22"/>
        </w:rPr>
        <w:t xml:space="preserve"> </w:t>
      </w:r>
      <w:r w:rsidRPr="00B21A54">
        <w:rPr>
          <w:rFonts w:asciiTheme="minorHAnsi" w:hAnsiTheme="minorHAnsi" w:cstheme="minorHAnsi"/>
          <w:b/>
          <w:sz w:val="22"/>
          <w:szCs w:val="22"/>
        </w:rPr>
        <w:t>Esther</w:t>
      </w:r>
      <w:r w:rsidRPr="00B21A54">
        <w:rPr>
          <w:rFonts w:asciiTheme="minorHAnsi" w:hAnsiTheme="minorHAnsi" w:cstheme="minorHAnsi"/>
          <w:sz w:val="22"/>
          <w:szCs w:val="22"/>
        </w:rPr>
        <w:t xml:space="preserve"> recounts how Queen Esther, a Jewish wife of the king of Babylon, interceded with him to save captive Jews from extermination by their enemies.</w:t>
      </w:r>
    </w:p>
    <w:p w:rsidR="00672DC8" w:rsidRPr="00B21A54" w:rsidRDefault="00672DC8" w:rsidP="00A67C53">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See</w:t>
      </w:r>
      <w:r w:rsidR="00516AE9" w:rsidRPr="00B21A54">
        <w:rPr>
          <w:rFonts w:asciiTheme="minorHAnsi" w:hAnsiTheme="minorHAnsi" w:cstheme="minorHAnsi"/>
          <w:sz w:val="22"/>
          <w:szCs w:val="22"/>
        </w:rPr>
        <w:t xml:space="preserve"> </w:t>
      </w:r>
      <w:r w:rsidR="005213CC" w:rsidRPr="00B21A54">
        <w:rPr>
          <w:rFonts w:asciiTheme="minorHAnsi" w:hAnsiTheme="minorHAnsi" w:cstheme="minorHAnsi"/>
          <w:sz w:val="22"/>
          <w:szCs w:val="22"/>
        </w:rPr>
        <w:t>in Esther</w:t>
      </w:r>
      <w:r w:rsidR="002B3017" w:rsidRPr="00B21A54">
        <w:rPr>
          <w:rFonts w:asciiTheme="minorHAnsi" w:hAnsiTheme="minorHAnsi" w:cstheme="minorHAnsi"/>
          <w:b/>
          <w:sz w:val="22"/>
          <w:szCs w:val="22"/>
        </w:rPr>
        <w:t> </w:t>
      </w:r>
      <w:r w:rsidRPr="00B21A54">
        <w:rPr>
          <w:rFonts w:asciiTheme="minorHAnsi" w:hAnsiTheme="minorHAnsi" w:cstheme="minorHAnsi"/>
          <w:b/>
          <w:sz w:val="22"/>
          <w:szCs w:val="22"/>
        </w:rPr>
        <w:t>4:14</w:t>
      </w:r>
      <w:r w:rsidRPr="00B21A54">
        <w:rPr>
          <w:rFonts w:asciiTheme="minorHAnsi" w:hAnsiTheme="minorHAnsi" w:cstheme="minorHAnsi"/>
          <w:sz w:val="22"/>
          <w:szCs w:val="22"/>
        </w:rPr>
        <w:t xml:space="preserve">. </w:t>
      </w:r>
      <w:r w:rsidRPr="00B21A54">
        <w:rPr>
          <w:rFonts w:asciiTheme="minorHAnsi" w:hAnsiTheme="minorHAnsi" w:cstheme="minorHAnsi"/>
          <w:b/>
          <w:sz w:val="22"/>
          <w:szCs w:val="22"/>
        </w:rPr>
        <w:t>Matthew 6:2</w:t>
      </w:r>
      <w:r w:rsidR="00F277D3" w:rsidRPr="00B21A54">
        <w:rPr>
          <w:rFonts w:asciiTheme="minorHAnsi" w:hAnsiTheme="minorHAnsi" w:cstheme="minorHAnsi"/>
          <w:b/>
          <w:sz w:val="22"/>
          <w:szCs w:val="22"/>
        </w:rPr>
        <w:t>3</w:t>
      </w:r>
      <w:r w:rsidR="00026587" w:rsidRPr="00B21A54">
        <w:rPr>
          <w:rFonts w:asciiTheme="minorHAnsi" w:hAnsiTheme="minorHAnsi" w:cstheme="minorHAnsi"/>
          <w:sz w:val="22"/>
          <w:szCs w:val="22"/>
        </w:rPr>
        <w:t xml:space="preserve"> how</w:t>
      </w:r>
      <w:r w:rsidRPr="00B21A54">
        <w:rPr>
          <w:rFonts w:asciiTheme="minorHAnsi" w:hAnsiTheme="minorHAnsi" w:cstheme="minorHAnsi"/>
          <w:sz w:val="22"/>
          <w:szCs w:val="22"/>
        </w:rPr>
        <w:t xml:space="preserve"> foolish king Herod used words from Esther 5:</w:t>
      </w:r>
      <w:r w:rsidR="00F277D3" w:rsidRPr="00B21A54">
        <w:rPr>
          <w:rFonts w:asciiTheme="minorHAnsi" w:hAnsiTheme="minorHAnsi" w:cstheme="minorHAnsi"/>
          <w:sz w:val="22"/>
          <w:szCs w:val="22"/>
        </w:rPr>
        <w:t>3 </w:t>
      </w:r>
      <w:r w:rsidRPr="00B21A54">
        <w:rPr>
          <w:rFonts w:asciiTheme="minorHAnsi" w:hAnsiTheme="minorHAnsi" w:cstheme="minorHAnsi"/>
          <w:sz w:val="22"/>
          <w:szCs w:val="22"/>
        </w:rPr>
        <w:t>&amp; 6.</w:t>
      </w:r>
    </w:p>
    <w:p w:rsidR="00A67C53" w:rsidRPr="00B21A54" w:rsidRDefault="00672DC8" w:rsidP="00A67C53">
      <w:pPr>
        <w:pStyle w:val="0bullet"/>
        <w:rPr>
          <w:rFonts w:asciiTheme="minorHAnsi" w:hAnsiTheme="minorHAnsi" w:cstheme="minorHAnsi"/>
          <w:sz w:val="22"/>
          <w:szCs w:val="22"/>
        </w:rPr>
      </w:pPr>
      <w:r w:rsidRPr="00B21A54">
        <w:rPr>
          <w:rFonts w:asciiTheme="minorHAnsi" w:hAnsiTheme="minorHAnsi" w:cstheme="minorHAnsi"/>
          <w:b/>
          <w:sz w:val="22"/>
          <w:szCs w:val="22"/>
        </w:rPr>
        <w:lastRenderedPageBreak/>
        <w:t>444–425.</w:t>
      </w:r>
      <w:r w:rsidRPr="00B21A54">
        <w:rPr>
          <w:rFonts w:asciiTheme="minorHAnsi" w:hAnsiTheme="minorHAnsi" w:cstheme="minorHAnsi"/>
          <w:sz w:val="22"/>
          <w:szCs w:val="22"/>
        </w:rPr>
        <w:t xml:space="preserve"> </w:t>
      </w:r>
      <w:r w:rsidRPr="00B21A54">
        <w:rPr>
          <w:rFonts w:asciiTheme="minorHAnsi" w:hAnsiTheme="minorHAnsi" w:cstheme="minorHAnsi"/>
          <w:b/>
          <w:sz w:val="22"/>
          <w:szCs w:val="22"/>
        </w:rPr>
        <w:t>Nehemiah</w:t>
      </w:r>
      <w:r w:rsidRPr="00B21A54">
        <w:rPr>
          <w:rFonts w:asciiTheme="minorHAnsi" w:hAnsiTheme="minorHAnsi" w:cstheme="minorHAnsi"/>
          <w:sz w:val="22"/>
          <w:szCs w:val="22"/>
        </w:rPr>
        <w:t xml:space="preserve"> recounts another return of captives to Jerusalem led by </w:t>
      </w:r>
      <w:r w:rsidR="0049624F" w:rsidRPr="00B21A54">
        <w:rPr>
          <w:rFonts w:asciiTheme="minorHAnsi" w:hAnsiTheme="minorHAnsi" w:cstheme="minorHAnsi"/>
          <w:sz w:val="22"/>
          <w:szCs w:val="22"/>
        </w:rPr>
        <w:t>Nehemiah</w:t>
      </w:r>
      <w:r w:rsidRPr="00B21A54">
        <w:rPr>
          <w:rFonts w:asciiTheme="minorHAnsi" w:hAnsiTheme="minorHAnsi" w:cstheme="minorHAnsi"/>
          <w:sz w:val="22"/>
          <w:szCs w:val="22"/>
        </w:rPr>
        <w:t xml:space="preserve">, with orders from Babylonian king Artaxerxes I to rebuild the city walls. See Nehemiah </w:t>
      </w:r>
      <w:r w:rsidRPr="00B21A54">
        <w:rPr>
          <w:rFonts w:asciiTheme="minorHAnsi" w:hAnsiTheme="minorHAnsi" w:cstheme="minorHAnsi"/>
          <w:b/>
          <w:sz w:val="22"/>
          <w:szCs w:val="22"/>
        </w:rPr>
        <w:t>8:10</w:t>
      </w:r>
      <w:r w:rsidRPr="00B21A54">
        <w:rPr>
          <w:rFonts w:asciiTheme="minorHAnsi" w:hAnsiTheme="minorHAnsi" w:cstheme="minorHAnsi"/>
          <w:sz w:val="22"/>
          <w:szCs w:val="22"/>
        </w:rPr>
        <w:t xml:space="preserve">. </w:t>
      </w:r>
    </w:p>
    <w:p w:rsidR="00E830E3" w:rsidRPr="00B21A54" w:rsidRDefault="00672DC8" w:rsidP="00F05BAF">
      <w:pPr>
        <w:pStyle w:val="0bullet"/>
        <w:numPr>
          <w:ilvl w:val="0"/>
          <w:numId w:val="0"/>
        </w:numPr>
        <w:spacing w:after="180"/>
        <w:ind w:left="1440"/>
        <w:rPr>
          <w:rFonts w:asciiTheme="minorHAnsi" w:hAnsiTheme="minorHAnsi" w:cstheme="minorHAnsi"/>
          <w:sz w:val="22"/>
          <w:szCs w:val="22"/>
        </w:rPr>
      </w:pPr>
      <w:r w:rsidRPr="00B21A54">
        <w:rPr>
          <w:rFonts w:asciiTheme="minorHAnsi" w:hAnsiTheme="minorHAnsi" w:cstheme="minorHAnsi"/>
          <w:sz w:val="22"/>
          <w:szCs w:val="22"/>
        </w:rPr>
        <w:t xml:space="preserve">Find in </w:t>
      </w:r>
      <w:r w:rsidRPr="00B21A54">
        <w:rPr>
          <w:rFonts w:asciiTheme="minorHAnsi" w:hAnsiTheme="minorHAnsi" w:cstheme="minorHAnsi"/>
          <w:b/>
          <w:sz w:val="22"/>
          <w:szCs w:val="22"/>
        </w:rPr>
        <w:t>John 6:3</w:t>
      </w:r>
      <w:r w:rsidR="00F277D3" w:rsidRPr="00B21A54">
        <w:rPr>
          <w:rFonts w:asciiTheme="minorHAnsi" w:hAnsiTheme="minorHAnsi" w:cstheme="minorHAnsi"/>
          <w:b/>
          <w:sz w:val="22"/>
          <w:szCs w:val="22"/>
        </w:rPr>
        <w:t>1</w:t>
      </w:r>
      <w:r w:rsidR="00F277D3" w:rsidRPr="00B21A54">
        <w:rPr>
          <w:rFonts w:asciiTheme="minorHAnsi" w:hAnsiTheme="minorHAnsi" w:cstheme="minorHAnsi"/>
          <w:sz w:val="22"/>
          <w:szCs w:val="22"/>
        </w:rPr>
        <w:t> </w:t>
      </w:r>
      <w:r w:rsidRPr="00B21A54">
        <w:rPr>
          <w:rFonts w:asciiTheme="minorHAnsi" w:hAnsiTheme="minorHAnsi" w:cstheme="minorHAnsi"/>
          <w:sz w:val="22"/>
          <w:szCs w:val="22"/>
        </w:rPr>
        <w:t xml:space="preserve">Jesus applying to himself the words of Nehemiah 9:15. </w:t>
      </w:r>
      <w:r w:rsidR="00F05BAF" w:rsidRPr="00B21A54">
        <w:rPr>
          <w:rFonts w:asciiTheme="minorHAnsi" w:hAnsiTheme="minorHAnsi" w:cstheme="minorHAnsi"/>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990"/>
      </w:tblGrid>
      <w:tr w:rsidR="00E830E3" w:rsidRPr="00B21A54" w:rsidTr="00F05BAF">
        <w:trPr>
          <w:trHeight w:val="467"/>
          <w:jc w:val="center"/>
        </w:trPr>
        <w:tc>
          <w:tcPr>
            <w:tcW w:w="6205" w:type="dxa"/>
            <w:vAlign w:val="center"/>
          </w:tcPr>
          <w:p w:rsidR="00E830E3" w:rsidRPr="00B21A54" w:rsidRDefault="00E830E3" w:rsidP="008672A0">
            <w:pPr>
              <w:jc w:val="center"/>
              <w:rPr>
                <w:rFonts w:asciiTheme="minorHAnsi" w:hAnsiTheme="minorHAnsi" w:cstheme="minorHAnsi"/>
                <w:b/>
                <w:sz w:val="22"/>
                <w:szCs w:val="22"/>
                <w:lang w:val="en-GB"/>
              </w:rPr>
            </w:pPr>
            <w:r w:rsidRPr="00B21A54">
              <w:rPr>
                <w:rFonts w:asciiTheme="minorHAnsi" w:hAnsiTheme="minorHAnsi" w:cstheme="minorHAnsi"/>
                <w:b/>
                <w:sz w:val="22"/>
                <w:szCs w:val="22"/>
              </w:rPr>
              <w:t>Events and Judges, during the Period of the Judges,</w:t>
            </w:r>
            <w:r w:rsidRPr="00B21A54">
              <w:rPr>
                <w:rFonts w:asciiTheme="minorHAnsi" w:hAnsiTheme="minorHAnsi" w:cstheme="minorHAnsi"/>
                <w:b/>
                <w:sz w:val="22"/>
                <w:szCs w:val="22"/>
              </w:rPr>
              <w:br/>
              <w:t>from the Book of Judges</w:t>
            </w:r>
          </w:p>
        </w:tc>
        <w:tc>
          <w:tcPr>
            <w:tcW w:w="990" w:type="dxa"/>
            <w:vAlign w:val="center"/>
          </w:tcPr>
          <w:p w:rsidR="00E830E3" w:rsidRPr="00B21A54" w:rsidRDefault="00E830E3" w:rsidP="008672A0">
            <w:pPr>
              <w:jc w:val="center"/>
              <w:rPr>
                <w:rFonts w:asciiTheme="minorHAnsi" w:hAnsiTheme="minorHAnsi" w:cstheme="minorHAnsi"/>
                <w:b/>
                <w:sz w:val="22"/>
                <w:szCs w:val="22"/>
              </w:rPr>
            </w:pPr>
            <w:r w:rsidRPr="00B21A54">
              <w:rPr>
                <w:rFonts w:asciiTheme="minorHAnsi" w:hAnsiTheme="minorHAnsi" w:cstheme="minorHAnsi"/>
                <w:b/>
                <w:sz w:val="22"/>
                <w:szCs w:val="22"/>
              </w:rPr>
              <w:t>Years</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 xml:space="preserve">Israel served </w:t>
            </w:r>
            <w:proofErr w:type="spellStart"/>
            <w:r w:rsidRPr="00B21A54">
              <w:rPr>
                <w:rFonts w:asciiTheme="minorHAnsi" w:hAnsiTheme="minorHAnsi" w:cstheme="minorHAnsi"/>
                <w:bCs/>
                <w:sz w:val="22"/>
                <w:szCs w:val="22"/>
              </w:rPr>
              <w:t>Cushan-Rishathaim</w:t>
            </w:r>
            <w:proofErr w:type="spellEnd"/>
            <w:r w:rsidRPr="00B21A54">
              <w:rPr>
                <w:rFonts w:asciiTheme="minorHAnsi" w:hAnsiTheme="minorHAnsi" w:cstheme="minorHAnsi"/>
                <w:bCs/>
                <w:sz w:val="22"/>
                <w:szCs w:val="22"/>
              </w:rPr>
              <w:t>, 3:7-8</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8</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 xml:space="preserve">Peace following </w:t>
            </w:r>
            <w:proofErr w:type="spellStart"/>
            <w:r w:rsidRPr="00B21A54">
              <w:rPr>
                <w:rFonts w:asciiTheme="minorHAnsi" w:hAnsiTheme="minorHAnsi" w:cstheme="minorHAnsi"/>
                <w:bCs/>
                <w:sz w:val="22"/>
                <w:szCs w:val="22"/>
              </w:rPr>
              <w:t>Othniel’s</w:t>
            </w:r>
            <w:proofErr w:type="spellEnd"/>
            <w:r w:rsidRPr="00B21A54">
              <w:rPr>
                <w:rFonts w:asciiTheme="minorHAnsi" w:hAnsiTheme="minorHAnsi" w:cstheme="minorHAnsi"/>
                <w:bCs/>
                <w:sz w:val="22"/>
                <w:szCs w:val="22"/>
              </w:rPr>
              <w:t xml:space="preserve"> deliverance of Israel, 3:7-11</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40</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Israel served Moab, 3:12</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18</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Peace followed Ehud’s deliverance of Israel, 3:12-30</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80</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proofErr w:type="spellStart"/>
            <w:r w:rsidRPr="00B21A54">
              <w:rPr>
                <w:rFonts w:asciiTheme="minorHAnsi" w:hAnsiTheme="minorHAnsi" w:cstheme="minorHAnsi"/>
                <w:bCs/>
                <w:sz w:val="22"/>
                <w:szCs w:val="22"/>
              </w:rPr>
              <w:t>Shamgar</w:t>
            </w:r>
            <w:proofErr w:type="spellEnd"/>
            <w:r w:rsidRPr="00B21A54">
              <w:rPr>
                <w:rFonts w:asciiTheme="minorHAnsi" w:hAnsiTheme="minorHAnsi" w:cstheme="minorHAnsi"/>
                <w:bCs/>
                <w:sz w:val="22"/>
                <w:szCs w:val="22"/>
              </w:rPr>
              <w:t xml:space="preserve"> delivered Israel from the Philistines, 3:31</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1</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Israel served Canaan, 4:1-3</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20</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Peace followed deliverance by Deborah and Barak, 4:1—5:3</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40</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Abimelech, King of Israel, 9:1-57</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3</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proofErr w:type="spellStart"/>
            <w:r w:rsidRPr="00B21A54">
              <w:rPr>
                <w:rFonts w:asciiTheme="minorHAnsi" w:hAnsiTheme="minorHAnsi" w:cstheme="minorHAnsi"/>
                <w:bCs/>
                <w:sz w:val="22"/>
                <w:szCs w:val="22"/>
              </w:rPr>
              <w:t>Tola’s</w:t>
            </w:r>
            <w:proofErr w:type="spellEnd"/>
            <w:r w:rsidRPr="00B21A54">
              <w:rPr>
                <w:rFonts w:asciiTheme="minorHAnsi" w:hAnsiTheme="minorHAnsi" w:cstheme="minorHAnsi"/>
                <w:bCs/>
                <w:sz w:val="22"/>
                <w:szCs w:val="22"/>
              </w:rPr>
              <w:t xml:space="preserve"> career, 10:1-2</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23</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Jair’s career, 10,3-5</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22</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Israelites serve Ammon and Philistia, 10:8-10</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18</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Jephthah’s career, 10:8—12:7</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6</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proofErr w:type="spellStart"/>
            <w:r w:rsidRPr="00B21A54">
              <w:rPr>
                <w:rFonts w:asciiTheme="minorHAnsi" w:hAnsiTheme="minorHAnsi" w:cstheme="minorHAnsi"/>
                <w:bCs/>
                <w:sz w:val="22"/>
                <w:szCs w:val="22"/>
              </w:rPr>
              <w:t>Ibzan’s</w:t>
            </w:r>
            <w:proofErr w:type="spellEnd"/>
            <w:r w:rsidRPr="00B21A54">
              <w:rPr>
                <w:rFonts w:asciiTheme="minorHAnsi" w:hAnsiTheme="minorHAnsi" w:cstheme="minorHAnsi"/>
                <w:bCs/>
                <w:sz w:val="22"/>
                <w:szCs w:val="22"/>
              </w:rPr>
              <w:t xml:space="preserve"> career, 12:8-10</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7</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Elon’s career, 12:11-12</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10</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Abdon’s career, 12:13-15</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8</w:t>
            </w:r>
          </w:p>
        </w:tc>
      </w:tr>
      <w:tr w:rsidR="00E830E3" w:rsidRPr="00B21A54" w:rsidTr="00F05BAF">
        <w:trPr>
          <w:jc w:val="center"/>
        </w:trPr>
        <w:tc>
          <w:tcPr>
            <w:tcW w:w="6205" w:type="dxa"/>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Israel serves Philistia, 13,1</w:t>
            </w:r>
          </w:p>
        </w:tc>
        <w:tc>
          <w:tcPr>
            <w:tcW w:w="990" w:type="dxa"/>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40</w:t>
            </w:r>
          </w:p>
        </w:tc>
      </w:tr>
      <w:tr w:rsidR="00E830E3" w:rsidRPr="00B21A54" w:rsidTr="00B21A54">
        <w:trPr>
          <w:jc w:val="center"/>
        </w:trPr>
        <w:tc>
          <w:tcPr>
            <w:tcW w:w="6205" w:type="dxa"/>
            <w:tcBorders>
              <w:bottom w:val="single" w:sz="4" w:space="0" w:color="auto"/>
            </w:tcBorders>
          </w:tcPr>
          <w:p w:rsidR="00E830E3" w:rsidRPr="00B21A54" w:rsidRDefault="00E830E3" w:rsidP="008672A0">
            <w:pPr>
              <w:pStyle w:val="Maintext"/>
              <w:spacing w:before="0"/>
              <w:ind w:firstLine="0"/>
              <w:rPr>
                <w:rFonts w:asciiTheme="minorHAnsi" w:hAnsiTheme="minorHAnsi" w:cstheme="minorHAnsi"/>
                <w:bCs/>
                <w:sz w:val="22"/>
                <w:szCs w:val="22"/>
              </w:rPr>
            </w:pPr>
            <w:r w:rsidRPr="00B21A54">
              <w:rPr>
                <w:rFonts w:asciiTheme="minorHAnsi" w:hAnsiTheme="minorHAnsi" w:cstheme="minorHAnsi"/>
                <w:bCs/>
                <w:sz w:val="22"/>
                <w:szCs w:val="22"/>
              </w:rPr>
              <w:t>Samson’s career,  13:1—16:31</w:t>
            </w:r>
          </w:p>
        </w:tc>
        <w:tc>
          <w:tcPr>
            <w:tcW w:w="990" w:type="dxa"/>
            <w:tcBorders>
              <w:bottom w:val="single" w:sz="4" w:space="0" w:color="auto"/>
            </w:tcBorders>
          </w:tcPr>
          <w:p w:rsidR="00E830E3" w:rsidRPr="00B21A54" w:rsidRDefault="00E830E3" w:rsidP="008672A0">
            <w:pPr>
              <w:pStyle w:val="Maintext"/>
              <w:spacing w:before="0"/>
              <w:ind w:firstLine="0"/>
              <w:jc w:val="center"/>
              <w:rPr>
                <w:rFonts w:asciiTheme="minorHAnsi" w:hAnsiTheme="minorHAnsi" w:cstheme="minorHAnsi"/>
                <w:bCs/>
                <w:sz w:val="22"/>
                <w:szCs w:val="22"/>
              </w:rPr>
            </w:pPr>
            <w:r w:rsidRPr="00B21A54">
              <w:rPr>
                <w:rFonts w:asciiTheme="minorHAnsi" w:hAnsiTheme="minorHAnsi" w:cstheme="minorHAnsi"/>
                <w:bCs/>
                <w:sz w:val="22"/>
                <w:szCs w:val="22"/>
              </w:rPr>
              <w:t>20</w:t>
            </w:r>
          </w:p>
        </w:tc>
      </w:tr>
      <w:tr w:rsidR="00E830E3" w:rsidRPr="00B21A54" w:rsidTr="00B21A54">
        <w:trPr>
          <w:trHeight w:val="854"/>
          <w:jc w:val="center"/>
        </w:trPr>
        <w:tc>
          <w:tcPr>
            <w:tcW w:w="7195" w:type="dxa"/>
            <w:gridSpan w:val="2"/>
            <w:tcBorders>
              <w:top w:val="single" w:sz="4" w:space="0" w:color="auto"/>
              <w:left w:val="nil"/>
              <w:bottom w:val="nil"/>
              <w:right w:val="nil"/>
            </w:tcBorders>
          </w:tcPr>
          <w:p w:rsidR="00E830E3" w:rsidRPr="00B21A54" w:rsidRDefault="00E830E3" w:rsidP="00F05BAF">
            <w:pPr>
              <w:pStyle w:val="Maintext"/>
              <w:spacing w:before="0"/>
              <w:ind w:firstLine="0"/>
              <w:jc w:val="center"/>
              <w:rPr>
                <w:rFonts w:asciiTheme="minorHAnsi" w:hAnsiTheme="minorHAnsi" w:cstheme="minorHAnsi"/>
                <w:sz w:val="22"/>
                <w:szCs w:val="22"/>
              </w:rPr>
            </w:pPr>
            <w:r w:rsidRPr="00B21A54">
              <w:rPr>
                <w:rFonts w:asciiTheme="minorHAnsi" w:hAnsiTheme="minorHAnsi" w:cstheme="minorHAnsi"/>
                <w:sz w:val="22"/>
                <w:szCs w:val="22"/>
              </w:rPr>
              <w:t xml:space="preserve">From </w:t>
            </w:r>
            <w:r w:rsidRPr="00B21A54">
              <w:rPr>
                <w:rFonts w:asciiTheme="minorHAnsi" w:hAnsiTheme="minorHAnsi" w:cstheme="minorHAnsi"/>
                <w:i/>
                <w:iCs/>
                <w:sz w:val="22"/>
                <w:szCs w:val="22"/>
              </w:rPr>
              <w:t>Nelson’s Complete Book of Bible Maps and Charts</w:t>
            </w:r>
            <w:r w:rsidR="00F05BAF" w:rsidRPr="00B21A54">
              <w:rPr>
                <w:rFonts w:asciiTheme="minorHAnsi" w:hAnsiTheme="minorHAnsi" w:cstheme="minorHAnsi"/>
                <w:sz w:val="22"/>
                <w:szCs w:val="22"/>
              </w:rPr>
              <w:t>.</w:t>
            </w:r>
            <w:r w:rsidR="00B21A54">
              <w:rPr>
                <w:rFonts w:asciiTheme="minorHAnsi" w:hAnsiTheme="minorHAnsi" w:cstheme="minorHAnsi"/>
                <w:sz w:val="22"/>
                <w:szCs w:val="22"/>
              </w:rPr>
              <w:br/>
            </w:r>
            <w:r w:rsidR="00F05BAF" w:rsidRPr="00B21A54">
              <w:rPr>
                <w:rFonts w:asciiTheme="minorHAnsi" w:hAnsiTheme="minorHAnsi" w:cstheme="minorHAnsi"/>
                <w:sz w:val="22"/>
                <w:szCs w:val="22"/>
              </w:rPr>
              <w:t xml:space="preserve"> </w:t>
            </w:r>
            <w:r w:rsidRPr="00B21A54">
              <w:rPr>
                <w:rFonts w:asciiTheme="minorHAnsi" w:hAnsiTheme="minorHAnsi" w:cstheme="minorHAnsi"/>
                <w:sz w:val="22"/>
                <w:szCs w:val="22"/>
              </w:rPr>
              <w:t>Copyright © 1993 Thomas Nelson</w:t>
            </w:r>
          </w:p>
        </w:tc>
      </w:tr>
    </w:tbl>
    <w:p w:rsidR="00672DC8" w:rsidRPr="00B21A54" w:rsidRDefault="00672DC8" w:rsidP="00860AC2">
      <w:pPr>
        <w:pStyle w:val="Heading3"/>
        <w:spacing w:before="240" w:after="0"/>
        <w:rPr>
          <w:rFonts w:asciiTheme="minorHAnsi" w:hAnsiTheme="minorHAnsi" w:cstheme="minorHAnsi"/>
          <w:sz w:val="22"/>
          <w:szCs w:val="22"/>
          <w:lang w:val="en-GB"/>
        </w:rPr>
      </w:pPr>
      <w:r w:rsidRPr="00B21A54">
        <w:rPr>
          <w:rFonts w:asciiTheme="minorHAnsi" w:hAnsiTheme="minorHAnsi" w:cstheme="minorHAnsi"/>
          <w:sz w:val="22"/>
          <w:szCs w:val="22"/>
          <w:lang w:val="en-GB"/>
        </w:rPr>
        <w:t xml:space="preserve">Plan with your co-workers </w:t>
      </w:r>
      <w:r w:rsidR="00BA5B64" w:rsidRPr="00B21A54">
        <w:rPr>
          <w:rFonts w:asciiTheme="minorHAnsi" w:hAnsiTheme="minorHAnsi" w:cstheme="minorHAnsi"/>
          <w:sz w:val="22"/>
          <w:szCs w:val="22"/>
          <w:lang w:val="en-GB"/>
        </w:rPr>
        <w:t xml:space="preserve">additional </w:t>
      </w:r>
      <w:r w:rsidRPr="00B21A54">
        <w:rPr>
          <w:rFonts w:asciiTheme="minorHAnsi" w:hAnsiTheme="minorHAnsi" w:cstheme="minorHAnsi"/>
          <w:sz w:val="22"/>
          <w:szCs w:val="22"/>
          <w:lang w:val="en-GB"/>
        </w:rPr>
        <w:t>activities for the coming week.</w:t>
      </w:r>
    </w:p>
    <w:p w:rsidR="00672DC8" w:rsidRPr="00B21A54" w:rsidRDefault="00672DC8" w:rsidP="00F05BAF">
      <w:pPr>
        <w:pStyle w:val="Maintext"/>
        <w:numPr>
          <w:ilvl w:val="0"/>
          <w:numId w:val="32"/>
        </w:numPr>
        <w:spacing w:before="0"/>
        <w:ind w:left="720"/>
        <w:rPr>
          <w:rFonts w:asciiTheme="minorHAnsi" w:hAnsiTheme="minorHAnsi" w:cstheme="minorHAnsi"/>
          <w:sz w:val="22"/>
          <w:szCs w:val="22"/>
        </w:rPr>
      </w:pPr>
      <w:r w:rsidRPr="00B21A54">
        <w:rPr>
          <w:rFonts w:asciiTheme="minorHAnsi" w:hAnsiTheme="minorHAnsi" w:cstheme="minorHAnsi"/>
          <w:sz w:val="22"/>
          <w:szCs w:val="22"/>
        </w:rPr>
        <w:t xml:space="preserve">Help your trainees to </w:t>
      </w:r>
      <w:r w:rsidRPr="00B21A54">
        <w:rPr>
          <w:rFonts w:asciiTheme="minorHAnsi" w:hAnsiTheme="minorHAnsi" w:cstheme="minorHAnsi"/>
          <w:b/>
          <w:sz w:val="22"/>
          <w:szCs w:val="22"/>
        </w:rPr>
        <w:t>find and learn</w:t>
      </w:r>
      <w:r w:rsidRPr="00B21A54">
        <w:rPr>
          <w:rFonts w:asciiTheme="minorHAnsi" w:hAnsiTheme="minorHAnsi" w:cstheme="minorHAnsi"/>
          <w:sz w:val="22"/>
          <w:szCs w:val="22"/>
        </w:rPr>
        <w:t xml:space="preserve"> the names and main topics of the historical books in their Bibles.</w:t>
      </w:r>
    </w:p>
    <w:p w:rsidR="001C5D36" w:rsidRPr="00B21A54" w:rsidRDefault="00672DC8" w:rsidP="00F05BAF">
      <w:pPr>
        <w:pStyle w:val="Maintext"/>
        <w:numPr>
          <w:ilvl w:val="0"/>
          <w:numId w:val="32"/>
        </w:numPr>
        <w:spacing w:before="0"/>
        <w:ind w:left="720"/>
        <w:rPr>
          <w:rFonts w:asciiTheme="minorHAnsi" w:hAnsiTheme="minorHAnsi" w:cstheme="minorHAnsi"/>
          <w:sz w:val="22"/>
          <w:szCs w:val="22"/>
        </w:rPr>
      </w:pPr>
      <w:r w:rsidRPr="00B21A54">
        <w:rPr>
          <w:rFonts w:asciiTheme="minorHAnsi" w:hAnsiTheme="minorHAnsi" w:cstheme="minorHAnsi"/>
          <w:sz w:val="22"/>
          <w:szCs w:val="22"/>
        </w:rPr>
        <w:t xml:space="preserve">Find out in the historical books about the </w:t>
      </w:r>
      <w:r w:rsidRPr="00B21A54">
        <w:rPr>
          <w:rFonts w:asciiTheme="minorHAnsi" w:hAnsiTheme="minorHAnsi" w:cstheme="minorHAnsi"/>
          <w:b/>
          <w:sz w:val="22"/>
          <w:szCs w:val="22"/>
        </w:rPr>
        <w:t>biblical heroes</w:t>
      </w:r>
      <w:r w:rsidRPr="00B21A54">
        <w:rPr>
          <w:rFonts w:asciiTheme="minorHAnsi" w:hAnsiTheme="minorHAnsi" w:cstheme="minorHAnsi"/>
          <w:sz w:val="22"/>
          <w:szCs w:val="22"/>
        </w:rPr>
        <w:t xml:space="preserve">, including Joshua, Ruth, Gideon, Samson, David, Samuel, Elijah, Elisha, and </w:t>
      </w:r>
      <w:r w:rsidR="0049624F" w:rsidRPr="00B21A54">
        <w:rPr>
          <w:rFonts w:asciiTheme="minorHAnsi" w:hAnsiTheme="minorHAnsi" w:cstheme="minorHAnsi"/>
          <w:sz w:val="22"/>
          <w:szCs w:val="22"/>
        </w:rPr>
        <w:t>Nehemiah</w:t>
      </w:r>
      <w:r w:rsidRPr="00B21A54">
        <w:rPr>
          <w:rFonts w:asciiTheme="minorHAnsi" w:hAnsiTheme="minorHAnsi" w:cstheme="minorHAnsi"/>
          <w:sz w:val="22"/>
          <w:szCs w:val="22"/>
        </w:rPr>
        <w:t>. Tell some of those stories when you visit members of your flock.</w:t>
      </w:r>
    </w:p>
    <w:p w:rsidR="0034525F" w:rsidRPr="00B21A54" w:rsidRDefault="0034525F" w:rsidP="00026587">
      <w:pPr>
        <w:pStyle w:val="Heading3"/>
        <w:spacing w:before="180" w:after="0"/>
        <w:rPr>
          <w:rFonts w:asciiTheme="minorHAnsi" w:hAnsiTheme="minorHAnsi" w:cstheme="minorHAnsi"/>
          <w:sz w:val="22"/>
          <w:szCs w:val="22"/>
          <w:lang w:val="en-GB"/>
        </w:rPr>
      </w:pPr>
      <w:r w:rsidRPr="00B21A54">
        <w:rPr>
          <w:rFonts w:asciiTheme="minorHAnsi" w:hAnsiTheme="minorHAnsi" w:cstheme="minorHAnsi"/>
          <w:sz w:val="22"/>
          <w:szCs w:val="22"/>
          <w:lang w:val="en-GB"/>
        </w:rPr>
        <w:t xml:space="preserve">Plan with your co-workers </w:t>
      </w:r>
      <w:r w:rsidR="00BA5B64" w:rsidRPr="00B21A54">
        <w:rPr>
          <w:rFonts w:asciiTheme="minorHAnsi" w:hAnsiTheme="minorHAnsi" w:cstheme="minorHAnsi"/>
          <w:sz w:val="22"/>
          <w:szCs w:val="22"/>
          <w:lang w:val="en-GB"/>
        </w:rPr>
        <w:t xml:space="preserve">additional, optional activities for </w:t>
      </w:r>
      <w:r w:rsidRPr="00B21A54">
        <w:rPr>
          <w:rFonts w:asciiTheme="minorHAnsi" w:hAnsiTheme="minorHAnsi" w:cstheme="minorHAnsi"/>
          <w:sz w:val="22"/>
          <w:szCs w:val="22"/>
          <w:lang w:val="en-GB"/>
        </w:rPr>
        <w:t>the up-coming worship.</w:t>
      </w:r>
    </w:p>
    <w:p w:rsidR="0034525F" w:rsidRPr="00B21A54" w:rsidRDefault="0034525F" w:rsidP="00F05BAF">
      <w:pPr>
        <w:pStyle w:val="Maintext"/>
        <w:numPr>
          <w:ilvl w:val="0"/>
          <w:numId w:val="32"/>
        </w:numPr>
        <w:spacing w:before="0"/>
        <w:ind w:left="720"/>
        <w:rPr>
          <w:rFonts w:asciiTheme="minorHAnsi" w:hAnsiTheme="minorHAnsi" w:cstheme="minorHAnsi"/>
          <w:sz w:val="22"/>
          <w:szCs w:val="22"/>
        </w:rPr>
      </w:pPr>
      <w:r w:rsidRPr="00B21A54">
        <w:rPr>
          <w:rFonts w:asciiTheme="minorHAnsi" w:hAnsiTheme="minorHAnsi" w:cstheme="minorHAnsi"/>
          <w:b/>
          <w:sz w:val="22"/>
          <w:szCs w:val="22"/>
        </w:rPr>
        <w:t>Recount</w:t>
      </w:r>
      <w:r w:rsidRPr="00B21A54">
        <w:rPr>
          <w:rFonts w:asciiTheme="minorHAnsi" w:hAnsiTheme="minorHAnsi" w:cstheme="minorHAnsi"/>
          <w:sz w:val="22"/>
          <w:szCs w:val="22"/>
        </w:rPr>
        <w:t xml:space="preserve"> from the Bible or act out one of the stories that you prepared in Part 2.</w:t>
      </w:r>
    </w:p>
    <w:p w:rsidR="0034525F" w:rsidRPr="00B21A54" w:rsidRDefault="0034525F" w:rsidP="00F05BAF">
      <w:pPr>
        <w:pStyle w:val="Maintext"/>
        <w:numPr>
          <w:ilvl w:val="0"/>
          <w:numId w:val="32"/>
        </w:numPr>
        <w:spacing w:before="0"/>
        <w:ind w:left="720"/>
        <w:rPr>
          <w:rFonts w:asciiTheme="minorHAnsi" w:hAnsiTheme="minorHAnsi" w:cstheme="minorHAnsi"/>
          <w:sz w:val="22"/>
          <w:szCs w:val="22"/>
        </w:rPr>
      </w:pPr>
      <w:r w:rsidRPr="00B21A54">
        <w:rPr>
          <w:rFonts w:asciiTheme="minorHAnsi" w:hAnsiTheme="minorHAnsi" w:cstheme="minorHAnsi"/>
          <w:sz w:val="22"/>
          <w:szCs w:val="22"/>
        </w:rPr>
        <w:t xml:space="preserve">Have the </w:t>
      </w:r>
      <w:r w:rsidRPr="00B21A54">
        <w:rPr>
          <w:rFonts w:asciiTheme="minorHAnsi" w:hAnsiTheme="minorHAnsi" w:cstheme="minorHAnsi"/>
          <w:b/>
          <w:sz w:val="22"/>
          <w:szCs w:val="22"/>
        </w:rPr>
        <w:t>children</w:t>
      </w:r>
      <w:r w:rsidRPr="00B21A54">
        <w:rPr>
          <w:rFonts w:asciiTheme="minorHAnsi" w:hAnsiTheme="minorHAnsi" w:cstheme="minorHAnsi"/>
          <w:sz w:val="22"/>
          <w:szCs w:val="22"/>
        </w:rPr>
        <w:t xml:space="preserve"> present the things that they have prepared.</w:t>
      </w:r>
    </w:p>
    <w:p w:rsidR="00E22395" w:rsidRPr="00B21A54" w:rsidRDefault="0034525F" w:rsidP="00F05BAF">
      <w:pPr>
        <w:pStyle w:val="Maintext"/>
        <w:numPr>
          <w:ilvl w:val="0"/>
          <w:numId w:val="32"/>
        </w:numPr>
        <w:spacing w:before="0"/>
        <w:ind w:left="720"/>
        <w:rPr>
          <w:rFonts w:asciiTheme="minorHAnsi" w:hAnsiTheme="minorHAnsi" w:cstheme="minorHAnsi"/>
          <w:sz w:val="22"/>
          <w:szCs w:val="22"/>
        </w:rPr>
      </w:pPr>
      <w:r w:rsidRPr="00B21A54">
        <w:rPr>
          <w:rFonts w:asciiTheme="minorHAnsi" w:hAnsiTheme="minorHAnsi" w:cstheme="minorHAnsi"/>
          <w:sz w:val="22"/>
          <w:szCs w:val="22"/>
        </w:rPr>
        <w:t xml:space="preserve">To introduce the </w:t>
      </w:r>
      <w:r w:rsidRPr="00B21A54">
        <w:rPr>
          <w:rFonts w:asciiTheme="minorHAnsi" w:hAnsiTheme="minorHAnsi" w:cstheme="minorHAnsi"/>
          <w:b/>
          <w:sz w:val="22"/>
          <w:szCs w:val="22"/>
        </w:rPr>
        <w:t>Lord’s Table</w:t>
      </w:r>
      <w:r w:rsidRPr="00B21A54">
        <w:rPr>
          <w:rFonts w:asciiTheme="minorHAnsi" w:hAnsiTheme="minorHAnsi" w:cstheme="minorHAnsi"/>
          <w:sz w:val="22"/>
          <w:szCs w:val="22"/>
        </w:rPr>
        <w:t xml:space="preserve"> read </w:t>
      </w:r>
      <w:r w:rsidR="00F277D3" w:rsidRPr="00B21A54">
        <w:rPr>
          <w:rFonts w:asciiTheme="minorHAnsi" w:hAnsiTheme="minorHAnsi" w:cstheme="minorHAnsi"/>
          <w:sz w:val="22"/>
          <w:szCs w:val="22"/>
        </w:rPr>
        <w:t>1 </w:t>
      </w:r>
      <w:r w:rsidRPr="00B21A54">
        <w:rPr>
          <w:rFonts w:asciiTheme="minorHAnsi" w:hAnsiTheme="minorHAnsi" w:cstheme="minorHAnsi"/>
          <w:sz w:val="22"/>
          <w:szCs w:val="22"/>
        </w:rPr>
        <w:t>Samuel 15:22. Explain that the animal sacrifices of the Old Testament foretold the sacrifice of Christ. Like the Lord’s Supper, they had no value if the people performed them simply as a ritual without faith and repentant hearts.</w:t>
      </w:r>
    </w:p>
    <w:p w:rsidR="00672DC8" w:rsidRPr="00B21A54" w:rsidRDefault="00672DC8" w:rsidP="00F05BAF">
      <w:pPr>
        <w:pStyle w:val="Maintext"/>
        <w:numPr>
          <w:ilvl w:val="0"/>
          <w:numId w:val="32"/>
        </w:numPr>
        <w:spacing w:before="0"/>
        <w:ind w:left="720"/>
        <w:rPr>
          <w:rFonts w:asciiTheme="minorHAnsi" w:hAnsiTheme="minorHAnsi" w:cstheme="minorHAnsi"/>
          <w:sz w:val="22"/>
          <w:szCs w:val="22"/>
        </w:rPr>
      </w:pPr>
      <w:r w:rsidRPr="00B21A54">
        <w:rPr>
          <w:rFonts w:asciiTheme="minorHAnsi" w:hAnsiTheme="minorHAnsi" w:cstheme="minorHAnsi"/>
          <w:sz w:val="22"/>
          <w:szCs w:val="22"/>
        </w:rPr>
        <w:t xml:space="preserve">Form </w:t>
      </w:r>
      <w:r w:rsidRPr="00B21A54">
        <w:rPr>
          <w:rFonts w:asciiTheme="minorHAnsi" w:hAnsiTheme="minorHAnsi" w:cstheme="minorHAnsi"/>
          <w:b/>
          <w:sz w:val="22"/>
          <w:szCs w:val="22"/>
        </w:rPr>
        <w:t>small groups</w:t>
      </w:r>
      <w:r w:rsidRPr="00B21A54">
        <w:rPr>
          <w:rFonts w:asciiTheme="minorHAnsi" w:hAnsiTheme="minorHAnsi" w:cstheme="minorHAnsi"/>
          <w:sz w:val="22"/>
          <w:szCs w:val="22"/>
        </w:rPr>
        <w:t xml:space="preserve"> of two and three to pray for the sick, for nearby people groups that need Christ and for the congregation’s leaders.</w:t>
      </w:r>
    </w:p>
    <w:sectPr w:rsidR="00672DC8" w:rsidRPr="00B21A54" w:rsidSect="006A6686">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A7" w:rsidRDefault="006B4BA7">
      <w:r>
        <w:separator/>
      </w:r>
    </w:p>
  </w:endnote>
  <w:endnote w:type="continuationSeparator" w:id="0">
    <w:p w:rsidR="006B4BA7" w:rsidRDefault="006B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46493"/>
      <w:docPartObj>
        <w:docPartGallery w:val="Page Numbers (Bottom of Page)"/>
        <w:docPartUnique/>
      </w:docPartObj>
    </w:sdtPr>
    <w:sdtEndPr>
      <w:rPr>
        <w:noProof/>
      </w:rPr>
    </w:sdtEndPr>
    <w:sdtContent>
      <w:p w:rsidR="004F024D" w:rsidRPr="00F05BAF" w:rsidRDefault="00F05BAF" w:rsidP="00F05BAF">
        <w:pPr>
          <w:pStyle w:val="Footer"/>
          <w:jc w:val="center"/>
        </w:pPr>
        <w:r>
          <w:fldChar w:fldCharType="begin"/>
        </w:r>
        <w:r>
          <w:instrText xml:space="preserve"> PAGE   \* MERGEFORMAT </w:instrText>
        </w:r>
        <w:r>
          <w:fldChar w:fldCharType="separate"/>
        </w:r>
        <w:r w:rsidR="00E721A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40206"/>
      <w:docPartObj>
        <w:docPartGallery w:val="Page Numbers (Bottom of Page)"/>
        <w:docPartUnique/>
      </w:docPartObj>
    </w:sdtPr>
    <w:sdtEndPr>
      <w:rPr>
        <w:rFonts w:asciiTheme="minorHAnsi" w:eastAsia="Calibri" w:hAnsiTheme="minorHAnsi" w:cstheme="minorHAnsi"/>
        <w:sz w:val="22"/>
        <w:szCs w:val="22"/>
      </w:rPr>
    </w:sdtEndPr>
    <w:sdtContent>
      <w:p w:rsidR="00443AF0" w:rsidRPr="00B21A54" w:rsidRDefault="00443AF0" w:rsidP="00451A85">
        <w:pPr>
          <w:pStyle w:val="Footer"/>
          <w:jc w:val="center"/>
          <w:rPr>
            <w:rFonts w:asciiTheme="minorHAnsi" w:eastAsia="Calibri" w:hAnsiTheme="minorHAnsi" w:cstheme="minorHAnsi"/>
            <w:sz w:val="22"/>
            <w:szCs w:val="22"/>
          </w:rPr>
        </w:pPr>
        <w:r w:rsidRPr="00B21A54">
          <w:rPr>
            <w:rFonts w:asciiTheme="minorHAnsi" w:eastAsia="Calibri" w:hAnsiTheme="minorHAnsi" w:cstheme="minorHAnsi"/>
            <w:sz w:val="22"/>
            <w:szCs w:val="22"/>
          </w:rPr>
          <w:fldChar w:fldCharType="begin"/>
        </w:r>
        <w:r w:rsidRPr="00B21A54">
          <w:rPr>
            <w:rFonts w:asciiTheme="minorHAnsi" w:eastAsia="Calibri" w:hAnsiTheme="minorHAnsi" w:cstheme="minorHAnsi"/>
            <w:sz w:val="22"/>
            <w:szCs w:val="22"/>
          </w:rPr>
          <w:instrText xml:space="preserve"> PAGE   \* MERGEFORMAT </w:instrText>
        </w:r>
        <w:r w:rsidRPr="00B21A54">
          <w:rPr>
            <w:rFonts w:asciiTheme="minorHAnsi" w:eastAsia="Calibri" w:hAnsiTheme="minorHAnsi" w:cstheme="minorHAnsi"/>
            <w:sz w:val="22"/>
            <w:szCs w:val="22"/>
          </w:rPr>
          <w:fldChar w:fldCharType="separate"/>
        </w:r>
        <w:r w:rsidR="00E721A8">
          <w:rPr>
            <w:rFonts w:asciiTheme="minorHAnsi" w:eastAsia="Calibri" w:hAnsiTheme="minorHAnsi" w:cstheme="minorHAnsi"/>
            <w:noProof/>
            <w:sz w:val="22"/>
            <w:szCs w:val="22"/>
          </w:rPr>
          <w:t>1</w:t>
        </w:r>
        <w:r w:rsidRPr="00B21A54">
          <w:rPr>
            <w:rFonts w:asciiTheme="minorHAnsi" w:eastAsia="Calibr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A7" w:rsidRDefault="006B4BA7">
      <w:r>
        <w:separator/>
      </w:r>
    </w:p>
  </w:footnote>
  <w:footnote w:type="continuationSeparator" w:id="0">
    <w:p w:rsidR="006B4BA7" w:rsidRDefault="006B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86" w:rsidRPr="006A6686" w:rsidRDefault="006A6686" w:rsidP="006A6686">
    <w:pPr>
      <w:pStyle w:val="0L6below"/>
      <w:spacing w:after="0"/>
      <w:jc w:val="center"/>
      <w:rPr>
        <w:rFonts w:asciiTheme="minorHAnsi" w:hAnsiTheme="minorHAnsi" w:cstheme="minorHAnsi"/>
        <w:sz w:val="20"/>
        <w:lang w:val="en-US"/>
      </w:rPr>
    </w:pPr>
    <w:r w:rsidRPr="006A6686">
      <w:rPr>
        <w:rFonts w:asciiTheme="minorHAnsi" w:hAnsiTheme="minorHAnsi" w:cstheme="minorHAnsi"/>
        <w:sz w:val="20"/>
        <w:lang w:val="en-US"/>
      </w:rPr>
      <w:t>Paul-Timothy Study #33, for Shepherds (2017</w:t>
    </w:r>
    <w:proofErr w:type="gramStart"/>
    <w:r w:rsidRPr="006A6686">
      <w:rPr>
        <w:rFonts w:asciiTheme="minorHAnsi" w:hAnsiTheme="minorHAnsi" w:cstheme="minorHAnsi"/>
        <w:sz w:val="20"/>
        <w:lang w:val="en-US"/>
      </w:rPr>
      <w:t>)</w:t>
    </w:r>
    <w:proofErr w:type="gramEnd"/>
    <w:r w:rsidRPr="006A6686">
      <w:rPr>
        <w:rFonts w:asciiTheme="minorHAnsi" w:hAnsiTheme="minorHAnsi" w:cstheme="minorHAnsi"/>
        <w:sz w:val="20"/>
        <w:lang w:val="en-U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8B" w:rsidRPr="006A6686" w:rsidRDefault="00451A85" w:rsidP="006A6686">
    <w:pPr>
      <w:pStyle w:val="0L6below"/>
      <w:jc w:val="center"/>
      <w:rPr>
        <w:rFonts w:asciiTheme="minorHAnsi" w:hAnsiTheme="minorHAnsi" w:cstheme="minorHAnsi"/>
        <w:sz w:val="20"/>
        <w:lang w:val="en-US"/>
      </w:rPr>
    </w:pPr>
    <w:r w:rsidRPr="006A6686">
      <w:rPr>
        <w:rFonts w:asciiTheme="minorHAnsi" w:hAnsiTheme="minorHAnsi" w:cstheme="minorHAnsi"/>
        <w:sz w:val="20"/>
        <w:lang w:val="en-US"/>
      </w:rPr>
      <w:t>Paul-Timothy Study #33, for Shepherds (2017</w:t>
    </w:r>
    <w:proofErr w:type="gramStart"/>
    <w:r w:rsidRPr="006A6686">
      <w:rPr>
        <w:rFonts w:asciiTheme="minorHAnsi" w:hAnsiTheme="minorHAnsi" w:cstheme="minorHAnsi"/>
        <w:sz w:val="20"/>
        <w:lang w:val="en-US"/>
      </w:rPr>
      <w:t>)</w:t>
    </w:r>
    <w:proofErr w:type="gramEnd"/>
    <w:r w:rsidR="006A6686" w:rsidRPr="006A6686">
      <w:rPr>
        <w:rFonts w:asciiTheme="minorHAnsi" w:hAnsiTheme="minorHAnsi" w:cstheme="minorHAnsi"/>
        <w:sz w:val="20"/>
        <w:lang w:val="en-US"/>
      </w:rPr>
      <w:b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85" w:rsidRPr="006A6686" w:rsidRDefault="00451A85" w:rsidP="006A6686">
    <w:pPr>
      <w:pStyle w:val="0L6below"/>
      <w:spacing w:after="0"/>
      <w:jc w:val="center"/>
      <w:rPr>
        <w:rFonts w:asciiTheme="minorHAnsi" w:hAnsiTheme="minorHAnsi" w:cstheme="minorHAnsi"/>
        <w:sz w:val="20"/>
        <w:lang w:val="en-US"/>
      </w:rPr>
    </w:pPr>
    <w:r w:rsidRPr="006A6686">
      <w:rPr>
        <w:rFonts w:asciiTheme="minorHAnsi" w:hAnsiTheme="minorHAnsi" w:cstheme="minorHAnsi"/>
        <w:sz w:val="20"/>
        <w:lang w:val="en-US"/>
      </w:rPr>
      <w:t>Paul-Timothy Study #33, for Shepherds (2017</w:t>
    </w:r>
    <w:proofErr w:type="gramStart"/>
    <w:r w:rsidRPr="006A6686">
      <w:rPr>
        <w:rFonts w:asciiTheme="minorHAnsi" w:hAnsiTheme="minorHAnsi" w:cstheme="minorHAnsi"/>
        <w:sz w:val="20"/>
        <w:lang w:val="en-US"/>
      </w:rPr>
      <w:t>)</w:t>
    </w:r>
    <w:proofErr w:type="gramEnd"/>
    <w:r w:rsidR="006A6686" w:rsidRPr="006A6686">
      <w:rPr>
        <w:rFonts w:asciiTheme="minorHAnsi" w:hAnsiTheme="minorHAnsi" w:cstheme="minorHAnsi"/>
        <w:sz w:val="20"/>
        <w:lang w:val="en-U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634A"/>
    <w:multiLevelType w:val="hybridMultilevel"/>
    <w:tmpl w:val="CFBE2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D314B6"/>
    <w:multiLevelType w:val="hybridMultilevel"/>
    <w:tmpl w:val="758291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72ABD"/>
    <w:multiLevelType w:val="hybridMultilevel"/>
    <w:tmpl w:val="765894CE"/>
    <w:lvl w:ilvl="0" w:tplc="41F488FA">
      <w:start w:val="1"/>
      <w:numFmt w:val="bullet"/>
      <w:pStyle w:val="0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954085"/>
    <w:multiLevelType w:val="hybridMultilevel"/>
    <w:tmpl w:val="CB3A1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0"/>
  </w:num>
  <w:num w:numId="9">
    <w:abstractNumId w:val="4"/>
  </w:num>
  <w:num w:numId="10">
    <w:abstractNumId w:val="4"/>
  </w:num>
  <w:num w:numId="11">
    <w:abstractNumId w:val="7"/>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78DAFB-6E0E-4904-A01C-381775C18EA3}"/>
    <w:docVar w:name="dgnword-eventsink" w:val="537863432"/>
  </w:docVars>
  <w:rsids>
    <w:rsidRoot w:val="001C652D"/>
    <w:rsid w:val="000006AB"/>
    <w:rsid w:val="000042A4"/>
    <w:rsid w:val="00017DE5"/>
    <w:rsid w:val="00026587"/>
    <w:rsid w:val="000326AA"/>
    <w:rsid w:val="000405CD"/>
    <w:rsid w:val="0006319A"/>
    <w:rsid w:val="00081900"/>
    <w:rsid w:val="000A2158"/>
    <w:rsid w:val="000B31F7"/>
    <w:rsid w:val="000B365B"/>
    <w:rsid w:val="000D09FA"/>
    <w:rsid w:val="000E0FE3"/>
    <w:rsid w:val="000E1CC2"/>
    <w:rsid w:val="00120E92"/>
    <w:rsid w:val="001237D1"/>
    <w:rsid w:val="00123DAA"/>
    <w:rsid w:val="00126FCE"/>
    <w:rsid w:val="00140743"/>
    <w:rsid w:val="00143F7D"/>
    <w:rsid w:val="00145A98"/>
    <w:rsid w:val="00160639"/>
    <w:rsid w:val="00170922"/>
    <w:rsid w:val="00176A1C"/>
    <w:rsid w:val="00176E09"/>
    <w:rsid w:val="00181E88"/>
    <w:rsid w:val="00193B99"/>
    <w:rsid w:val="00195E94"/>
    <w:rsid w:val="001A348E"/>
    <w:rsid w:val="001A464A"/>
    <w:rsid w:val="001A6043"/>
    <w:rsid w:val="001A614B"/>
    <w:rsid w:val="001C5D36"/>
    <w:rsid w:val="001C652D"/>
    <w:rsid w:val="001D1034"/>
    <w:rsid w:val="001E4836"/>
    <w:rsid w:val="001F4ECA"/>
    <w:rsid w:val="00212294"/>
    <w:rsid w:val="00216CB0"/>
    <w:rsid w:val="00231E46"/>
    <w:rsid w:val="002370AC"/>
    <w:rsid w:val="00241AE0"/>
    <w:rsid w:val="00260D67"/>
    <w:rsid w:val="002942DD"/>
    <w:rsid w:val="002A0C06"/>
    <w:rsid w:val="002B3017"/>
    <w:rsid w:val="002C4D53"/>
    <w:rsid w:val="002D5A7D"/>
    <w:rsid w:val="002F2DA1"/>
    <w:rsid w:val="00312B20"/>
    <w:rsid w:val="00321B41"/>
    <w:rsid w:val="003271F3"/>
    <w:rsid w:val="003334BF"/>
    <w:rsid w:val="0034525F"/>
    <w:rsid w:val="00345C2D"/>
    <w:rsid w:val="00355922"/>
    <w:rsid w:val="00367DB6"/>
    <w:rsid w:val="003701FE"/>
    <w:rsid w:val="003771F4"/>
    <w:rsid w:val="003A3AD4"/>
    <w:rsid w:val="003C58A0"/>
    <w:rsid w:val="003C6653"/>
    <w:rsid w:val="003D7D54"/>
    <w:rsid w:val="003E2F9D"/>
    <w:rsid w:val="00405A53"/>
    <w:rsid w:val="00443AF0"/>
    <w:rsid w:val="00445423"/>
    <w:rsid w:val="00451A85"/>
    <w:rsid w:val="0049624F"/>
    <w:rsid w:val="004A3B0B"/>
    <w:rsid w:val="004A3CE1"/>
    <w:rsid w:val="004A66BA"/>
    <w:rsid w:val="004B390D"/>
    <w:rsid w:val="004C0DBB"/>
    <w:rsid w:val="004D7D19"/>
    <w:rsid w:val="004F024D"/>
    <w:rsid w:val="004F7E85"/>
    <w:rsid w:val="00516AE9"/>
    <w:rsid w:val="005213CC"/>
    <w:rsid w:val="005367A8"/>
    <w:rsid w:val="0054193F"/>
    <w:rsid w:val="00550B60"/>
    <w:rsid w:val="00556932"/>
    <w:rsid w:val="005B7CFA"/>
    <w:rsid w:val="005C3CEC"/>
    <w:rsid w:val="005D6EE3"/>
    <w:rsid w:val="005E4E00"/>
    <w:rsid w:val="00601953"/>
    <w:rsid w:val="00625C75"/>
    <w:rsid w:val="00635AC8"/>
    <w:rsid w:val="00650A7B"/>
    <w:rsid w:val="00664AC1"/>
    <w:rsid w:val="00672DC8"/>
    <w:rsid w:val="00673D81"/>
    <w:rsid w:val="006770BE"/>
    <w:rsid w:val="0068021B"/>
    <w:rsid w:val="006806B9"/>
    <w:rsid w:val="0068550C"/>
    <w:rsid w:val="00694001"/>
    <w:rsid w:val="006A194B"/>
    <w:rsid w:val="006A6686"/>
    <w:rsid w:val="006B3576"/>
    <w:rsid w:val="006B3B36"/>
    <w:rsid w:val="006B4BA7"/>
    <w:rsid w:val="006B631E"/>
    <w:rsid w:val="006C0AA5"/>
    <w:rsid w:val="006D155A"/>
    <w:rsid w:val="007047C9"/>
    <w:rsid w:val="00721971"/>
    <w:rsid w:val="007232B7"/>
    <w:rsid w:val="00736558"/>
    <w:rsid w:val="00743C5D"/>
    <w:rsid w:val="007502EC"/>
    <w:rsid w:val="00751853"/>
    <w:rsid w:val="0075350F"/>
    <w:rsid w:val="00754748"/>
    <w:rsid w:val="00756E49"/>
    <w:rsid w:val="00766324"/>
    <w:rsid w:val="00766DB2"/>
    <w:rsid w:val="00775905"/>
    <w:rsid w:val="00780041"/>
    <w:rsid w:val="007A54A3"/>
    <w:rsid w:val="007A7D70"/>
    <w:rsid w:val="007B4D05"/>
    <w:rsid w:val="007D753F"/>
    <w:rsid w:val="007E708F"/>
    <w:rsid w:val="007F5A22"/>
    <w:rsid w:val="00816EFD"/>
    <w:rsid w:val="008229FC"/>
    <w:rsid w:val="00826566"/>
    <w:rsid w:val="00837EC0"/>
    <w:rsid w:val="00842846"/>
    <w:rsid w:val="00853E80"/>
    <w:rsid w:val="008543DC"/>
    <w:rsid w:val="00857F1D"/>
    <w:rsid w:val="00860AC2"/>
    <w:rsid w:val="00863683"/>
    <w:rsid w:val="0088221D"/>
    <w:rsid w:val="00883970"/>
    <w:rsid w:val="0089318C"/>
    <w:rsid w:val="008A20B3"/>
    <w:rsid w:val="008A515E"/>
    <w:rsid w:val="008B70EC"/>
    <w:rsid w:val="008F33C9"/>
    <w:rsid w:val="00911D41"/>
    <w:rsid w:val="00912449"/>
    <w:rsid w:val="00923562"/>
    <w:rsid w:val="00924EBF"/>
    <w:rsid w:val="00941628"/>
    <w:rsid w:val="009436D4"/>
    <w:rsid w:val="00945973"/>
    <w:rsid w:val="009560DB"/>
    <w:rsid w:val="0096239D"/>
    <w:rsid w:val="00976FF3"/>
    <w:rsid w:val="009853EB"/>
    <w:rsid w:val="009B744D"/>
    <w:rsid w:val="009B7C61"/>
    <w:rsid w:val="009C5EDD"/>
    <w:rsid w:val="009D4129"/>
    <w:rsid w:val="009E1BE6"/>
    <w:rsid w:val="009E2A36"/>
    <w:rsid w:val="009E5EBE"/>
    <w:rsid w:val="009F2195"/>
    <w:rsid w:val="00A06A77"/>
    <w:rsid w:val="00A11755"/>
    <w:rsid w:val="00A23B24"/>
    <w:rsid w:val="00A40183"/>
    <w:rsid w:val="00A40610"/>
    <w:rsid w:val="00A51DD4"/>
    <w:rsid w:val="00A53C77"/>
    <w:rsid w:val="00A61013"/>
    <w:rsid w:val="00A67C53"/>
    <w:rsid w:val="00A74533"/>
    <w:rsid w:val="00A828D8"/>
    <w:rsid w:val="00A839CD"/>
    <w:rsid w:val="00A94500"/>
    <w:rsid w:val="00A9628B"/>
    <w:rsid w:val="00AA068E"/>
    <w:rsid w:val="00AA4260"/>
    <w:rsid w:val="00AB24C0"/>
    <w:rsid w:val="00AC45C0"/>
    <w:rsid w:val="00AD1EAE"/>
    <w:rsid w:val="00AD225B"/>
    <w:rsid w:val="00AD78F8"/>
    <w:rsid w:val="00AE06FA"/>
    <w:rsid w:val="00AF3359"/>
    <w:rsid w:val="00B175BA"/>
    <w:rsid w:val="00B21A54"/>
    <w:rsid w:val="00B24315"/>
    <w:rsid w:val="00B305F2"/>
    <w:rsid w:val="00B306DE"/>
    <w:rsid w:val="00B37ACC"/>
    <w:rsid w:val="00B512FF"/>
    <w:rsid w:val="00B76E84"/>
    <w:rsid w:val="00BA5B64"/>
    <w:rsid w:val="00BB4861"/>
    <w:rsid w:val="00BC07A7"/>
    <w:rsid w:val="00BC4679"/>
    <w:rsid w:val="00BE0FCB"/>
    <w:rsid w:val="00BE1962"/>
    <w:rsid w:val="00BE6DAD"/>
    <w:rsid w:val="00C21489"/>
    <w:rsid w:val="00C32A35"/>
    <w:rsid w:val="00C712C3"/>
    <w:rsid w:val="00CB1591"/>
    <w:rsid w:val="00CC3A05"/>
    <w:rsid w:val="00D017BB"/>
    <w:rsid w:val="00D01C8B"/>
    <w:rsid w:val="00D07D51"/>
    <w:rsid w:val="00D21408"/>
    <w:rsid w:val="00D25BEF"/>
    <w:rsid w:val="00D364F0"/>
    <w:rsid w:val="00D60FB0"/>
    <w:rsid w:val="00D62180"/>
    <w:rsid w:val="00D90B18"/>
    <w:rsid w:val="00DA2196"/>
    <w:rsid w:val="00DD4F3A"/>
    <w:rsid w:val="00DF1A2A"/>
    <w:rsid w:val="00DF7F67"/>
    <w:rsid w:val="00E0094A"/>
    <w:rsid w:val="00E07731"/>
    <w:rsid w:val="00E110A1"/>
    <w:rsid w:val="00E17375"/>
    <w:rsid w:val="00E22395"/>
    <w:rsid w:val="00E320EA"/>
    <w:rsid w:val="00E325B0"/>
    <w:rsid w:val="00E43829"/>
    <w:rsid w:val="00E54E19"/>
    <w:rsid w:val="00E60241"/>
    <w:rsid w:val="00E61DF9"/>
    <w:rsid w:val="00E640CF"/>
    <w:rsid w:val="00E70B77"/>
    <w:rsid w:val="00E721A8"/>
    <w:rsid w:val="00E830E3"/>
    <w:rsid w:val="00E92AEA"/>
    <w:rsid w:val="00EB322B"/>
    <w:rsid w:val="00EC7AD3"/>
    <w:rsid w:val="00EE4ED4"/>
    <w:rsid w:val="00EE6E18"/>
    <w:rsid w:val="00EF4AE2"/>
    <w:rsid w:val="00F05BAF"/>
    <w:rsid w:val="00F166E7"/>
    <w:rsid w:val="00F2710C"/>
    <w:rsid w:val="00F277D3"/>
    <w:rsid w:val="00F415C8"/>
    <w:rsid w:val="00F724F1"/>
    <w:rsid w:val="00F73D86"/>
    <w:rsid w:val="00F857C5"/>
    <w:rsid w:val="00F86E55"/>
    <w:rsid w:val="00FB5AA6"/>
    <w:rsid w:val="00FC3D73"/>
    <w:rsid w:val="00FC6EC1"/>
    <w:rsid w:val="00FD3BDE"/>
    <w:rsid w:val="00FD7CD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B220EE-5411-4EF8-9F99-7E3142A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link w:val="Heading1Char"/>
    <w:autoRedefine/>
    <w:uiPriority w:val="9"/>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link w:val="Heading3Char"/>
    <w:uiPriority w:val="9"/>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912449"/>
    <w:pPr>
      <w:spacing w:before="120"/>
      <w:ind w:firstLine="360"/>
    </w:pPr>
    <w:rPr>
      <w:szCs w:val="24"/>
      <w:lang w:val="en-GB"/>
    </w:rPr>
  </w:style>
  <w:style w:type="paragraph" w:customStyle="1" w:styleId="Maintextbullets">
    <w:name w:val="Main text bullets"/>
    <w:basedOn w:val="Maintext"/>
    <w:autoRedefine/>
    <w:rsid w:val="00A828D8"/>
    <w:pPr>
      <w:numPr>
        <w:numId w:val="2"/>
      </w:numPr>
      <w:spacing w:after="2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CB0"/>
    <w:rPr>
      <w:color w:val="0000FF"/>
      <w:u w:val="single"/>
    </w:rPr>
  </w:style>
  <w:style w:type="character" w:styleId="FollowedHyperlink">
    <w:name w:val="FollowedHyperlink"/>
    <w:rsid w:val="00216CB0"/>
    <w:rPr>
      <w:color w:val="800080"/>
      <w:u w:val="single"/>
    </w:rPr>
  </w:style>
  <w:style w:type="paragraph" w:styleId="ListParagraph">
    <w:name w:val="List Paragraph"/>
    <w:basedOn w:val="Normal"/>
    <w:uiPriority w:val="34"/>
    <w:qFormat/>
    <w:rsid w:val="009C5EDD"/>
    <w:pPr>
      <w:spacing w:after="160"/>
      <w:ind w:left="720"/>
      <w:contextualSpacing/>
    </w:pPr>
    <w:rPr>
      <w:rFonts w:eastAsia="Calibri"/>
      <w:szCs w:val="22"/>
    </w:rPr>
  </w:style>
  <w:style w:type="character" w:customStyle="1" w:styleId="Heading1Char">
    <w:name w:val="Heading 1 Char"/>
    <w:link w:val="Heading1"/>
    <w:uiPriority w:val="9"/>
    <w:rsid w:val="009C5EDD"/>
    <w:rPr>
      <w:rFonts w:ascii="Arial" w:hAnsi="Arial" w:cs="Arial"/>
      <w:b/>
      <w:bCs/>
      <w:kern w:val="32"/>
      <w:sz w:val="28"/>
      <w:szCs w:val="32"/>
      <w:lang w:val="en-US" w:eastAsia="en-US"/>
    </w:rPr>
  </w:style>
  <w:style w:type="character" w:customStyle="1" w:styleId="Heading3Char">
    <w:name w:val="Heading 3 Char"/>
    <w:link w:val="Heading3"/>
    <w:uiPriority w:val="9"/>
    <w:rsid w:val="009C5EDD"/>
    <w:rPr>
      <w:rFonts w:ascii="Arial" w:hAnsi="Arial" w:cs="Arial"/>
      <w:b/>
      <w:bCs/>
      <w:sz w:val="24"/>
      <w:szCs w:val="26"/>
      <w:lang w:val="en-US" w:eastAsia="en-US"/>
    </w:rPr>
  </w:style>
  <w:style w:type="paragraph" w:customStyle="1" w:styleId="0Ctrbold">
    <w:name w:val="0 Ctr bold"/>
    <w:basedOn w:val="Heading1"/>
    <w:qFormat/>
    <w:rsid w:val="0075350F"/>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75350F"/>
    <w:pPr>
      <w:keepLines/>
      <w:spacing w:after="360"/>
    </w:pPr>
    <w:rPr>
      <w:rFonts w:ascii="Calibri" w:hAnsi="Calibri" w:cs="Calibri"/>
      <w:b w:val="0"/>
      <w:bCs w:val="0"/>
      <w:kern w:val="0"/>
      <w:sz w:val="48"/>
      <w:szCs w:val="48"/>
      <w:lang w:val="en-GB"/>
    </w:rPr>
  </w:style>
  <w:style w:type="paragraph" w:customStyle="1" w:styleId="0L6below">
    <w:name w:val="0 L 6 below"/>
    <w:qFormat/>
    <w:rsid w:val="0075350F"/>
    <w:pPr>
      <w:spacing w:after="120"/>
    </w:pPr>
    <w:rPr>
      <w:rFonts w:ascii="Calibri" w:eastAsia="Calibri" w:hAnsi="Calibri" w:cs="Calibri"/>
      <w:sz w:val="24"/>
      <w:lang w:eastAsia="en-US"/>
    </w:rPr>
  </w:style>
  <w:style w:type="paragraph" w:customStyle="1" w:styleId="0numbered">
    <w:name w:val="0 numbered"/>
    <w:basedOn w:val="Normal"/>
    <w:qFormat/>
    <w:rsid w:val="0075350F"/>
    <w:pPr>
      <w:keepLines/>
      <w:tabs>
        <w:tab w:val="num" w:pos="360"/>
      </w:tabs>
      <w:spacing w:after="60"/>
      <w:ind w:left="360" w:hanging="360"/>
    </w:pPr>
    <w:rPr>
      <w:rFonts w:ascii="Calibri" w:eastAsia="Calibri" w:hAnsi="Calibri" w:cs="Calibri"/>
      <w:b/>
      <w:szCs w:val="24"/>
      <w:lang w:val="es-MX"/>
    </w:rPr>
  </w:style>
  <w:style w:type="paragraph" w:customStyle="1" w:styleId="0bullet">
    <w:name w:val="0 bullet"/>
    <w:qFormat/>
    <w:rsid w:val="00312B20"/>
    <w:pPr>
      <w:keepLines/>
      <w:numPr>
        <w:numId w:val="9"/>
      </w:numPr>
      <w:spacing w:after="60"/>
    </w:pPr>
    <w:rPr>
      <w:rFonts w:ascii="Calibri" w:eastAsia="Calibri" w:hAnsi="Calibri" w:cs="Calibri"/>
      <w:sz w:val="24"/>
      <w:szCs w:val="24"/>
      <w:lang w:val="en-US" w:eastAsia="en-US"/>
    </w:rPr>
  </w:style>
  <w:style w:type="character" w:customStyle="1" w:styleId="FooterChar">
    <w:name w:val="Footer Char"/>
    <w:basedOn w:val="DefaultParagraphFont"/>
    <w:link w:val="Footer"/>
    <w:uiPriority w:val="99"/>
    <w:rsid w:val="00443AF0"/>
    <w:rPr>
      <w:sz w:val="24"/>
      <w:lang w:val="en-US" w:eastAsia="en-US"/>
    </w:rPr>
  </w:style>
  <w:style w:type="paragraph" w:customStyle="1" w:styleId="0l0BELOWBOLD">
    <w:name w:val="0l 0 BELOW BOLD"/>
    <w:basedOn w:val="0L6below"/>
    <w:rsid w:val="00312B20"/>
    <w:rPr>
      <w:b/>
      <w:bCs/>
    </w:rPr>
  </w:style>
  <w:style w:type="paragraph" w:styleId="Subtitle">
    <w:name w:val="Subtitle"/>
    <w:basedOn w:val="Normal"/>
    <w:next w:val="Normal"/>
    <w:link w:val="SubtitleChar"/>
    <w:uiPriority w:val="11"/>
    <w:qFormat/>
    <w:rsid w:val="00451A85"/>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basedOn w:val="DefaultParagraphFont"/>
    <w:link w:val="Subtitle"/>
    <w:uiPriority w:val="11"/>
    <w:rsid w:val="00451A85"/>
    <w:rPr>
      <w:rFonts w:ascii="Calibri" w:eastAsia="Calibri" w:hAnsi="Calibri" w:cs="Calibri"/>
      <w:b/>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96</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15</cp:revision>
  <cp:lastPrinted>2017-08-09T03:25:00Z</cp:lastPrinted>
  <dcterms:created xsi:type="dcterms:W3CDTF">2017-07-13T18:39:00Z</dcterms:created>
  <dcterms:modified xsi:type="dcterms:W3CDTF">2017-08-12T15:49:00Z</dcterms:modified>
</cp:coreProperties>
</file>