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3AA8" w14:textId="77777777" w:rsidR="006660F8" w:rsidRPr="0021159B" w:rsidRDefault="00F61AB8" w:rsidP="0021159B">
      <w:pPr>
        <w:pStyle w:val="Heading1"/>
        <w:spacing w:before="0" w:after="360"/>
        <w:jc w:val="center"/>
        <w:rPr>
          <w:rFonts w:ascii="Calibri Light" w:eastAsia="Times New Roman" w:hAnsi="Calibri Light" w:cs="Times New Roman"/>
          <w:color w:val="auto"/>
          <w:spacing w:val="-10"/>
          <w:kern w:val="28"/>
          <w:sz w:val="56"/>
          <w:szCs w:val="56"/>
          <w:lang w:eastAsia="es-MX"/>
        </w:rPr>
      </w:pPr>
      <w:r w:rsidRPr="0021159B">
        <w:rPr>
          <w:rFonts w:ascii="Calibri Light" w:eastAsia="Times New Roman" w:hAnsi="Calibri Light" w:cs="Times New Roman"/>
          <w:color w:val="auto"/>
          <w:spacing w:val="-10"/>
          <w:kern w:val="28"/>
          <w:sz w:val="56"/>
          <w:szCs w:val="56"/>
          <w:lang w:eastAsia="es-MX"/>
        </w:rPr>
        <w:t>Take</w:t>
      </w:r>
      <w:r w:rsidR="002C7B8C" w:rsidRPr="0021159B">
        <w:rPr>
          <w:rFonts w:ascii="Calibri Light" w:eastAsia="Times New Roman" w:hAnsi="Calibri Light" w:cs="Times New Roman"/>
          <w:color w:val="auto"/>
          <w:spacing w:val="-10"/>
          <w:kern w:val="28"/>
          <w:sz w:val="56"/>
          <w:szCs w:val="56"/>
          <w:lang w:eastAsia="es-MX"/>
        </w:rPr>
        <w:t xml:space="preserve"> Instruction </w:t>
      </w:r>
      <w:r w:rsidR="00275292" w:rsidRPr="0021159B">
        <w:rPr>
          <w:rFonts w:ascii="Calibri Light" w:eastAsia="Times New Roman" w:hAnsi="Calibri Light" w:cs="Times New Roman"/>
          <w:color w:val="auto"/>
          <w:spacing w:val="-10"/>
          <w:kern w:val="28"/>
          <w:sz w:val="56"/>
          <w:szCs w:val="56"/>
          <w:lang w:eastAsia="es-MX"/>
        </w:rPr>
        <w:t xml:space="preserve">to </w:t>
      </w:r>
      <w:r w:rsidR="006D61EF" w:rsidRPr="0021159B">
        <w:rPr>
          <w:rFonts w:ascii="Calibri Light" w:eastAsia="Times New Roman" w:hAnsi="Calibri Light" w:cs="Times New Roman"/>
          <w:color w:val="auto"/>
          <w:spacing w:val="-10"/>
          <w:kern w:val="28"/>
          <w:sz w:val="56"/>
          <w:szCs w:val="56"/>
          <w:lang w:eastAsia="es-MX"/>
        </w:rPr>
        <w:t xml:space="preserve">Where </w:t>
      </w:r>
      <w:r w:rsidR="002C7B8C" w:rsidRPr="0021159B">
        <w:rPr>
          <w:rFonts w:ascii="Calibri Light" w:eastAsia="Times New Roman" w:hAnsi="Calibri Light" w:cs="Times New Roman"/>
          <w:color w:val="auto"/>
          <w:spacing w:val="-10"/>
          <w:kern w:val="28"/>
          <w:sz w:val="56"/>
          <w:szCs w:val="56"/>
          <w:lang w:eastAsia="es-MX"/>
        </w:rPr>
        <w:t>the People</w:t>
      </w:r>
      <w:r w:rsidR="006D61EF" w:rsidRPr="0021159B">
        <w:rPr>
          <w:rFonts w:ascii="Calibri Light" w:eastAsia="Times New Roman" w:hAnsi="Calibri Light" w:cs="Times New Roman"/>
          <w:color w:val="auto"/>
          <w:spacing w:val="-10"/>
          <w:kern w:val="28"/>
          <w:sz w:val="56"/>
          <w:szCs w:val="56"/>
          <w:lang w:eastAsia="es-MX"/>
        </w:rPr>
        <w:t xml:space="preserve"> Are</w:t>
      </w:r>
    </w:p>
    <w:p w14:paraId="3260040B" w14:textId="023E0299" w:rsidR="00283705" w:rsidRPr="00C00642" w:rsidRDefault="00044502" w:rsidP="0021159B">
      <w:pPr>
        <w:autoSpaceDE w:val="0"/>
        <w:autoSpaceDN w:val="0"/>
        <w:adjustRightInd w:val="0"/>
        <w:ind w:left="708" w:hanging="708"/>
        <w:rPr>
          <w:rFonts w:asciiTheme="minorHAnsi" w:hAnsiTheme="minorHAnsi" w:cstheme="minorHAnsi"/>
          <w:b/>
          <w:szCs w:val="24"/>
        </w:rPr>
      </w:pPr>
      <w:r w:rsidRPr="00C00642">
        <w:rPr>
          <w:rFonts w:asciiTheme="minorHAnsi" w:eastAsia="Times New Roman" w:hAnsiTheme="minorHAnsi" w:cstheme="minorHAnsi"/>
          <w:b/>
          <w:szCs w:val="24"/>
        </w:rPr>
        <w:t xml:space="preserve">Anchor command. </w:t>
      </w:r>
      <w:r w:rsidR="0021159B" w:rsidRPr="00C00642">
        <w:rPr>
          <w:rFonts w:asciiTheme="minorHAnsi" w:eastAsia="Times New Roman" w:hAnsiTheme="minorHAnsi" w:cstheme="minorHAnsi"/>
        </w:rPr>
        <w:t>“</w:t>
      </w:r>
      <w:r w:rsidR="00275292" w:rsidRPr="00C00642">
        <w:rPr>
          <w:rFonts w:asciiTheme="minorHAnsi" w:eastAsia="Times New Roman" w:hAnsiTheme="minorHAnsi" w:cstheme="minorHAnsi"/>
        </w:rPr>
        <w:t>Go</w:t>
      </w:r>
      <w:r w:rsidR="0021159B" w:rsidRPr="00C00642">
        <w:rPr>
          <w:rFonts w:asciiTheme="minorHAnsi" w:eastAsia="Times New Roman" w:hAnsiTheme="minorHAnsi" w:cstheme="minorHAnsi"/>
        </w:rPr>
        <w:t xml:space="preserve"> … </w:t>
      </w:r>
      <w:r w:rsidR="00275292" w:rsidRPr="00C00642">
        <w:rPr>
          <w:rFonts w:asciiTheme="minorHAnsi" w:eastAsia="Times New Roman" w:hAnsiTheme="minorHAnsi" w:cstheme="minorHAnsi"/>
        </w:rPr>
        <w:t>behold, I send you out as lambs in the midst of wolves.</w:t>
      </w:r>
      <w:r w:rsidR="0021159B" w:rsidRPr="00C00642">
        <w:rPr>
          <w:rFonts w:asciiTheme="minorHAnsi" w:eastAsia="Times New Roman" w:hAnsiTheme="minorHAnsi" w:cstheme="minorHAnsi"/>
        </w:rPr>
        <w:t>”</w:t>
      </w:r>
      <w:r w:rsidR="00275292" w:rsidRPr="00C00642">
        <w:rPr>
          <w:rFonts w:asciiTheme="minorHAnsi" w:eastAsia="Times New Roman" w:hAnsiTheme="minorHAnsi" w:cstheme="minorHAnsi"/>
        </w:rPr>
        <w:t xml:space="preserve"> </w:t>
      </w:r>
      <w:r w:rsidR="00275292" w:rsidRPr="00C00642">
        <w:rPr>
          <w:rFonts w:asciiTheme="minorHAnsi" w:eastAsia="Times New Roman" w:hAnsiTheme="minorHAnsi" w:cstheme="minorHAnsi"/>
          <w:i/>
          <w:iCs/>
        </w:rPr>
        <w:t>Luke 10:</w:t>
      </w:r>
      <w:r w:rsidR="0021159B" w:rsidRPr="00C00642">
        <w:rPr>
          <w:rFonts w:asciiTheme="minorHAnsi" w:eastAsia="Times New Roman" w:hAnsiTheme="minorHAnsi" w:cstheme="minorHAnsi"/>
          <w:i/>
          <w:iCs/>
        </w:rPr>
        <w:t>3</w:t>
      </w:r>
    </w:p>
    <w:p w14:paraId="2887D8A3" w14:textId="6C7BD702" w:rsidR="00044502" w:rsidRPr="00C00642" w:rsidRDefault="00044502" w:rsidP="00666A9F">
      <w:pPr>
        <w:keepLines/>
        <w:ind w:left="708" w:hanging="708"/>
        <w:rPr>
          <w:rFonts w:asciiTheme="minorHAnsi" w:hAnsiTheme="minorHAnsi" w:cstheme="minorHAnsi"/>
          <w:i/>
          <w:szCs w:val="24"/>
        </w:rPr>
      </w:pPr>
      <w:r w:rsidRPr="00C00642">
        <w:rPr>
          <w:rFonts w:asciiTheme="minorHAnsi" w:eastAsia="Times New Roman" w:hAnsiTheme="minorHAnsi" w:cstheme="minorHAnsi"/>
          <w:b/>
          <w:szCs w:val="24"/>
        </w:rPr>
        <w:t>Anchor story</w:t>
      </w:r>
      <w:r w:rsidRPr="00C00642">
        <w:rPr>
          <w:rFonts w:asciiTheme="minorHAnsi" w:eastAsia="Times New Roman" w:hAnsiTheme="minorHAnsi" w:cstheme="minorHAnsi"/>
          <w:szCs w:val="24"/>
        </w:rPr>
        <w:t>.</w:t>
      </w:r>
      <w:r w:rsidRPr="00C00642">
        <w:rPr>
          <w:rFonts w:asciiTheme="minorHAnsi" w:hAnsiTheme="minorHAnsi" w:cstheme="minorHAnsi"/>
          <w:szCs w:val="24"/>
        </w:rPr>
        <w:t xml:space="preserve"> </w:t>
      </w:r>
      <w:r w:rsidR="00275292" w:rsidRPr="00C00642">
        <w:rPr>
          <w:rFonts w:asciiTheme="minorHAnsi" w:hAnsiTheme="minorHAnsi" w:cstheme="minorHAnsi"/>
          <w:szCs w:val="24"/>
        </w:rPr>
        <w:t>King Jehoshaphat takes God’s word to where the people live</w:t>
      </w:r>
      <w:r w:rsidR="0021159B" w:rsidRPr="00C00642">
        <w:rPr>
          <w:rFonts w:asciiTheme="minorHAnsi" w:hAnsiTheme="minorHAnsi" w:cstheme="minorHAnsi"/>
          <w:szCs w:val="24"/>
        </w:rPr>
        <w:t>.</w:t>
      </w:r>
      <w:r w:rsidR="00275292" w:rsidRPr="00C00642">
        <w:rPr>
          <w:rFonts w:asciiTheme="minorHAnsi" w:hAnsiTheme="minorHAnsi" w:cstheme="minorHAnsi"/>
          <w:bCs/>
          <w:i/>
        </w:rPr>
        <w:t xml:space="preserve"> </w:t>
      </w:r>
      <w:hyperlink r:id="rId7" w:tgtFrame="_blank" w:history="1">
        <w:r w:rsidR="00275292" w:rsidRPr="00C00642">
          <w:rPr>
            <w:rStyle w:val="Hyperlink"/>
            <w:rFonts w:asciiTheme="minorHAnsi" w:eastAsiaTheme="majorEastAsia" w:hAnsiTheme="minorHAnsi" w:cstheme="minorHAnsi"/>
            <w:bCs/>
            <w:i/>
            <w:color w:val="auto"/>
            <w:u w:val="none"/>
          </w:rPr>
          <w:t>2</w:t>
        </w:r>
        <w:r w:rsidR="00666A9F">
          <w:rPr>
            <w:rStyle w:val="Hyperlink"/>
            <w:rFonts w:asciiTheme="minorHAnsi" w:eastAsiaTheme="majorEastAsia" w:hAnsiTheme="minorHAnsi" w:cstheme="minorHAnsi"/>
            <w:bCs/>
            <w:i/>
            <w:color w:val="auto"/>
            <w:u w:val="none"/>
          </w:rPr>
          <w:t> </w:t>
        </w:r>
        <w:r w:rsidR="00275292" w:rsidRPr="00C00642">
          <w:rPr>
            <w:rStyle w:val="Hyperlink"/>
            <w:rFonts w:asciiTheme="minorHAnsi" w:eastAsiaTheme="majorEastAsia" w:hAnsiTheme="minorHAnsi" w:cstheme="minorHAnsi"/>
            <w:bCs/>
            <w:i/>
            <w:color w:val="auto"/>
            <w:u w:val="none"/>
          </w:rPr>
          <w:t>Chronicles 17:3-9</w:t>
        </w:r>
      </w:hyperlink>
    </w:p>
    <w:p w14:paraId="7E8EB95B" w14:textId="14508F08" w:rsidR="00275292" w:rsidRPr="00C00642" w:rsidRDefault="00044502" w:rsidP="00666A9F">
      <w:pPr>
        <w:autoSpaceDE w:val="0"/>
        <w:autoSpaceDN w:val="0"/>
        <w:adjustRightInd w:val="0"/>
        <w:ind w:left="708" w:hanging="708"/>
        <w:rPr>
          <w:rFonts w:asciiTheme="minorHAnsi" w:hAnsiTheme="minorHAnsi" w:cstheme="minorHAnsi"/>
          <w:szCs w:val="24"/>
        </w:rPr>
      </w:pPr>
      <w:r w:rsidRPr="00C00642">
        <w:rPr>
          <w:rFonts w:asciiTheme="minorHAnsi" w:eastAsia="Times New Roman" w:hAnsiTheme="minorHAnsi" w:cstheme="minorHAnsi"/>
          <w:b/>
          <w:szCs w:val="24"/>
        </w:rPr>
        <w:t>Anchor verse.</w:t>
      </w:r>
      <w:r w:rsidRPr="00C00642">
        <w:rPr>
          <w:rFonts w:asciiTheme="minorHAnsi" w:hAnsiTheme="minorHAnsi" w:cstheme="minorHAnsi"/>
          <w:szCs w:val="24"/>
        </w:rPr>
        <w:t xml:space="preserve"> </w:t>
      </w:r>
      <w:r w:rsidR="0021159B" w:rsidRPr="00C00642">
        <w:rPr>
          <w:rFonts w:asciiTheme="minorHAnsi" w:hAnsiTheme="minorHAnsi" w:cstheme="minorHAnsi"/>
          <w:szCs w:val="24"/>
        </w:rPr>
        <w:t xml:space="preserve">“In </w:t>
      </w:r>
      <w:r w:rsidR="00275292" w:rsidRPr="00C00642">
        <w:rPr>
          <w:rFonts w:asciiTheme="minorHAnsi" w:hAnsiTheme="minorHAnsi" w:cstheme="minorHAnsi"/>
          <w:szCs w:val="24"/>
        </w:rPr>
        <w:t xml:space="preserve">the third year of his reign </w:t>
      </w:r>
      <w:r w:rsidR="00210A16" w:rsidRPr="00C00642">
        <w:rPr>
          <w:rFonts w:asciiTheme="minorHAnsi" w:hAnsiTheme="minorHAnsi" w:cstheme="minorHAnsi"/>
          <w:szCs w:val="24"/>
        </w:rPr>
        <w:t>(King Jehoshaphat)</w:t>
      </w:r>
      <w:r w:rsidR="00275292" w:rsidRPr="00C00642">
        <w:rPr>
          <w:rFonts w:asciiTheme="minorHAnsi" w:hAnsiTheme="minorHAnsi" w:cstheme="minorHAnsi"/>
          <w:szCs w:val="24"/>
        </w:rPr>
        <w:t xml:space="preserve"> sent his officials</w:t>
      </w:r>
      <w:r w:rsidR="0021159B" w:rsidRPr="00C00642">
        <w:rPr>
          <w:rFonts w:asciiTheme="minorHAnsi" w:hAnsiTheme="minorHAnsi" w:cstheme="minorHAnsi"/>
          <w:szCs w:val="24"/>
        </w:rPr>
        <w:t xml:space="preserve"> … </w:t>
      </w:r>
      <w:r w:rsidR="00275292" w:rsidRPr="00C00642">
        <w:rPr>
          <w:rFonts w:asciiTheme="minorHAnsi" w:hAnsiTheme="minorHAnsi" w:cstheme="minorHAnsi"/>
          <w:szCs w:val="24"/>
        </w:rPr>
        <w:t>to teach in the cities of Judah</w:t>
      </w:r>
      <w:r w:rsidR="00666A9F">
        <w:rPr>
          <w:rFonts w:asciiTheme="minorHAnsi" w:hAnsiTheme="minorHAnsi" w:cstheme="minorHAnsi"/>
          <w:szCs w:val="24"/>
        </w:rPr>
        <w:t>.”</w:t>
      </w:r>
      <w:r w:rsidR="00275292" w:rsidRPr="00C00642">
        <w:rPr>
          <w:rFonts w:asciiTheme="minorHAnsi" w:hAnsiTheme="minorHAnsi" w:cstheme="minorHAnsi"/>
          <w:bCs/>
        </w:rPr>
        <w:t xml:space="preserve"> </w:t>
      </w:r>
      <w:r w:rsidR="00275292" w:rsidRPr="00C00642">
        <w:rPr>
          <w:rFonts w:asciiTheme="minorHAnsi" w:eastAsiaTheme="majorEastAsia" w:hAnsiTheme="minorHAnsi" w:cstheme="minorHAnsi"/>
          <w:bCs/>
          <w:i/>
        </w:rPr>
        <w:t>2 Chronicles 17:7</w:t>
      </w:r>
    </w:p>
    <w:p w14:paraId="4469D796" w14:textId="77777777" w:rsidR="00044502" w:rsidRPr="00C00642" w:rsidRDefault="00044502" w:rsidP="0021159B">
      <w:pPr>
        <w:keepLines/>
        <w:ind w:left="708" w:hanging="708"/>
        <w:rPr>
          <w:rFonts w:asciiTheme="minorHAnsi" w:hAnsiTheme="minorHAnsi" w:cstheme="minorHAnsi"/>
          <w:szCs w:val="24"/>
        </w:rPr>
      </w:pPr>
      <w:r w:rsidRPr="00C00642">
        <w:rPr>
          <w:rFonts w:asciiTheme="minorHAnsi" w:hAnsiTheme="minorHAnsi" w:cstheme="minorHAnsi"/>
          <w:b/>
          <w:szCs w:val="24"/>
        </w:rPr>
        <w:t>Learning goal</w:t>
      </w:r>
      <w:r w:rsidR="00275292" w:rsidRPr="00C00642">
        <w:rPr>
          <w:rFonts w:asciiTheme="minorHAnsi" w:hAnsiTheme="minorHAnsi" w:cstheme="minorHAnsi"/>
          <w:szCs w:val="24"/>
        </w:rPr>
        <w:t>. Find how God taught the Israelites outside of temples and synagogues.</w:t>
      </w:r>
    </w:p>
    <w:p w14:paraId="2B807554" w14:textId="77777777" w:rsidR="00044502" w:rsidRPr="00C00642" w:rsidRDefault="00044502" w:rsidP="0021159B">
      <w:pPr>
        <w:keepLines/>
        <w:ind w:left="708" w:hanging="708"/>
        <w:rPr>
          <w:rFonts w:asciiTheme="minorHAnsi" w:hAnsiTheme="minorHAnsi" w:cstheme="minorHAnsi"/>
          <w:szCs w:val="24"/>
        </w:rPr>
      </w:pPr>
      <w:r w:rsidRPr="00C00642">
        <w:rPr>
          <w:rFonts w:asciiTheme="minorHAnsi" w:hAnsiTheme="minorHAnsi" w:cstheme="minorHAnsi"/>
          <w:b/>
          <w:szCs w:val="24"/>
        </w:rPr>
        <w:t>Growth goal</w:t>
      </w:r>
      <w:r w:rsidRPr="00C00642">
        <w:rPr>
          <w:rFonts w:asciiTheme="minorHAnsi" w:hAnsiTheme="minorHAnsi" w:cstheme="minorHAnsi"/>
          <w:szCs w:val="24"/>
        </w:rPr>
        <w:t xml:space="preserve">. </w:t>
      </w:r>
      <w:r w:rsidR="00275292" w:rsidRPr="00C00642">
        <w:rPr>
          <w:rFonts w:asciiTheme="minorHAnsi" w:hAnsiTheme="minorHAnsi" w:cstheme="minorHAnsi"/>
          <w:szCs w:val="24"/>
        </w:rPr>
        <w:t>Grasp the need to take God’s word to those who need it, wherever they are.</w:t>
      </w:r>
    </w:p>
    <w:p w14:paraId="7A21D734" w14:textId="79EC1D8E" w:rsidR="00044502" w:rsidRPr="00C00642" w:rsidRDefault="00044502" w:rsidP="0021159B">
      <w:pPr>
        <w:keepLines/>
        <w:ind w:left="708" w:hanging="708"/>
        <w:rPr>
          <w:rFonts w:asciiTheme="minorHAnsi" w:hAnsiTheme="minorHAnsi" w:cstheme="minorHAnsi"/>
          <w:szCs w:val="24"/>
        </w:rPr>
      </w:pPr>
      <w:r w:rsidRPr="00C00642">
        <w:rPr>
          <w:rFonts w:asciiTheme="minorHAnsi" w:eastAsia="Times New Roman" w:hAnsiTheme="minorHAnsi" w:cstheme="minorHAnsi"/>
          <w:b/>
          <w:szCs w:val="24"/>
        </w:rPr>
        <w:t>Skill goal.</w:t>
      </w:r>
      <w:r w:rsidRPr="00C00642">
        <w:rPr>
          <w:rFonts w:asciiTheme="minorHAnsi" w:hAnsiTheme="minorHAnsi" w:cstheme="minorHAnsi"/>
          <w:szCs w:val="24"/>
        </w:rPr>
        <w:t xml:space="preserve"> </w:t>
      </w:r>
      <w:r w:rsidR="00275292" w:rsidRPr="00C00642">
        <w:rPr>
          <w:rFonts w:asciiTheme="minorHAnsi" w:hAnsiTheme="minorHAnsi" w:cstheme="minorHAnsi"/>
          <w:szCs w:val="24"/>
        </w:rPr>
        <w:t>Take effective</w:t>
      </w:r>
      <w:r w:rsidR="0021159B" w:rsidRPr="00C00642">
        <w:rPr>
          <w:rFonts w:asciiTheme="minorHAnsi" w:hAnsiTheme="minorHAnsi" w:cstheme="minorHAnsi"/>
          <w:szCs w:val="24"/>
        </w:rPr>
        <w:t>,</w:t>
      </w:r>
      <w:r w:rsidR="00275292" w:rsidRPr="00C00642">
        <w:rPr>
          <w:rFonts w:asciiTheme="minorHAnsi" w:hAnsiTheme="minorHAnsi" w:cstheme="minorHAnsi"/>
          <w:szCs w:val="24"/>
        </w:rPr>
        <w:t xml:space="preserve"> Christian teaching to those who do not attend your worship</w:t>
      </w:r>
      <w:r w:rsidR="0021159B" w:rsidRPr="00C00642">
        <w:rPr>
          <w:rFonts w:asciiTheme="minorHAnsi" w:hAnsiTheme="minorHAnsi" w:cstheme="minorHAnsi"/>
          <w:szCs w:val="24"/>
        </w:rPr>
        <w:t xml:space="preserve"> services</w:t>
      </w:r>
      <w:r w:rsidR="00275292" w:rsidRPr="00C00642">
        <w:rPr>
          <w:rFonts w:asciiTheme="minorHAnsi" w:hAnsiTheme="minorHAnsi" w:cstheme="minorHAnsi"/>
          <w:szCs w:val="24"/>
        </w:rPr>
        <w:t>.</w:t>
      </w:r>
    </w:p>
    <w:p w14:paraId="7F49CEDD" w14:textId="20C5F395" w:rsidR="00044502" w:rsidRPr="00C00642" w:rsidRDefault="00044502" w:rsidP="0021159B">
      <w:pPr>
        <w:keepLines/>
        <w:spacing w:after="360"/>
        <w:ind w:left="708" w:hanging="708"/>
        <w:rPr>
          <w:rFonts w:asciiTheme="minorHAnsi" w:hAnsiTheme="minorHAnsi" w:cstheme="minorHAnsi"/>
          <w:szCs w:val="24"/>
        </w:rPr>
      </w:pPr>
      <w:r w:rsidRPr="00C00642">
        <w:rPr>
          <w:rFonts w:asciiTheme="minorHAnsi" w:hAnsiTheme="minorHAnsi" w:cstheme="minorHAnsi"/>
          <w:b/>
          <w:szCs w:val="24"/>
        </w:rPr>
        <w:t xml:space="preserve">Outcome goal. </w:t>
      </w:r>
      <w:r w:rsidR="00275292" w:rsidRPr="00C00642">
        <w:rPr>
          <w:rFonts w:asciiTheme="minorHAnsi" w:hAnsiTheme="minorHAnsi" w:cstheme="minorHAnsi"/>
          <w:szCs w:val="24"/>
        </w:rPr>
        <w:t>Believers tak</w:t>
      </w:r>
      <w:r w:rsidR="0021159B" w:rsidRPr="00C00642">
        <w:rPr>
          <w:rFonts w:asciiTheme="minorHAnsi" w:hAnsiTheme="minorHAnsi" w:cstheme="minorHAnsi"/>
          <w:szCs w:val="24"/>
        </w:rPr>
        <w:t>e God’s truth</w:t>
      </w:r>
      <w:r w:rsidR="00275292" w:rsidRPr="00C00642">
        <w:rPr>
          <w:rFonts w:asciiTheme="minorHAnsi" w:hAnsiTheme="minorHAnsi" w:cstheme="minorHAnsi"/>
          <w:szCs w:val="24"/>
        </w:rPr>
        <w:t xml:space="preserve"> to many who need to hear it.</w:t>
      </w:r>
    </w:p>
    <w:p w14:paraId="4D91E08E" w14:textId="77777777" w:rsidR="00044502" w:rsidRPr="00C00642" w:rsidRDefault="00044502" w:rsidP="0021159B">
      <w:pPr>
        <w:pStyle w:val="Subtitle"/>
        <w:rPr>
          <w:rFonts w:asciiTheme="minorHAnsi" w:eastAsia="Times New Roman" w:hAnsiTheme="minorHAnsi" w:cstheme="minorHAnsi"/>
          <w:color w:val="auto"/>
          <w:spacing w:val="15"/>
          <w:lang w:val="en-US" w:eastAsia="en-US"/>
        </w:rPr>
      </w:pPr>
      <w:r w:rsidRPr="00C00642">
        <w:rPr>
          <w:rFonts w:asciiTheme="minorHAnsi" w:eastAsia="Times New Roman" w:hAnsiTheme="minorHAnsi" w:cstheme="minorHAnsi"/>
          <w:color w:val="auto"/>
          <w:spacing w:val="15"/>
          <w:lang w:val="en-US" w:eastAsia="en-US"/>
        </w:rPr>
        <w:t>Basic Study</w:t>
      </w:r>
    </w:p>
    <w:p w14:paraId="7060938E" w14:textId="77777777" w:rsidR="00210A16" w:rsidRPr="00C00642" w:rsidRDefault="00210A16" w:rsidP="00210A16">
      <w:pPr>
        <w:pStyle w:val="Heading1"/>
        <w:spacing w:before="0" w:after="240"/>
        <w:jc w:val="center"/>
        <w:rPr>
          <w:rFonts w:asciiTheme="minorHAnsi" w:eastAsia="Times New Roman" w:hAnsiTheme="minorHAnsi" w:cstheme="minorHAnsi"/>
          <w:b/>
          <w:color w:val="auto"/>
          <w:sz w:val="24"/>
          <w:szCs w:val="24"/>
          <w:lang w:eastAsia="es-MX"/>
        </w:rPr>
      </w:pPr>
      <w:r w:rsidRPr="00C00642">
        <w:rPr>
          <w:rFonts w:asciiTheme="minorHAnsi" w:hAnsiTheme="minorHAnsi" w:cstheme="minorHAnsi"/>
          <w:color w:val="auto"/>
          <w:sz w:val="24"/>
          <w:szCs w:val="24"/>
        </w:rPr>
        <w:t>Dear God, help us take your Word to the people where they live.</w:t>
      </w:r>
    </w:p>
    <w:p w14:paraId="4409A4F9" w14:textId="65F45DF6" w:rsidR="00044502" w:rsidRPr="00C00642" w:rsidRDefault="00044502" w:rsidP="00275292">
      <w:pPr>
        <w:keepLines/>
        <w:spacing w:after="60"/>
        <w:rPr>
          <w:rFonts w:asciiTheme="minorHAnsi" w:hAnsiTheme="minorHAnsi" w:cstheme="minorHAnsi"/>
          <w:i/>
          <w:szCs w:val="24"/>
        </w:rPr>
      </w:pPr>
      <w:r w:rsidRPr="00C00642">
        <w:rPr>
          <w:rFonts w:asciiTheme="minorHAnsi" w:eastAsia="Times New Roman" w:hAnsiTheme="minorHAnsi" w:cstheme="minorHAnsi"/>
          <w:b/>
          <w:szCs w:val="24"/>
        </w:rPr>
        <w:t>Learn from</w:t>
      </w:r>
      <w:r w:rsidR="00275292" w:rsidRPr="00C00642">
        <w:rPr>
          <w:rFonts w:asciiTheme="minorHAnsi" w:hAnsiTheme="minorHAnsi" w:cstheme="minorHAnsi"/>
          <w:b/>
          <w:szCs w:val="24"/>
        </w:rPr>
        <w:t xml:space="preserve"> the story of King Jehoshaphat’s teachers</w:t>
      </w:r>
      <w:r w:rsidR="00C00642" w:rsidRPr="00C00642">
        <w:rPr>
          <w:rFonts w:asciiTheme="minorHAnsi" w:hAnsiTheme="minorHAnsi" w:cstheme="minorHAnsi"/>
          <w:szCs w:val="24"/>
        </w:rPr>
        <w:t>.</w:t>
      </w:r>
      <w:r w:rsidR="00275292" w:rsidRPr="00C00642">
        <w:rPr>
          <w:rFonts w:asciiTheme="minorHAnsi" w:hAnsiTheme="minorHAnsi" w:cstheme="minorHAnsi"/>
          <w:i/>
          <w:szCs w:val="24"/>
        </w:rPr>
        <w:t xml:space="preserve"> </w:t>
      </w:r>
      <w:hyperlink r:id="rId8" w:tgtFrame="_blank" w:history="1">
        <w:r w:rsidR="00275292" w:rsidRPr="00C00642">
          <w:rPr>
            <w:rStyle w:val="Hyperlink"/>
            <w:rFonts w:asciiTheme="minorHAnsi" w:eastAsiaTheme="majorEastAsia" w:hAnsiTheme="minorHAnsi" w:cstheme="minorHAnsi"/>
            <w:bCs/>
            <w:i/>
            <w:color w:val="auto"/>
            <w:u w:val="none"/>
          </w:rPr>
          <w:t>2 Chronicles 17:3-9</w:t>
        </w:r>
      </w:hyperlink>
    </w:p>
    <w:p w14:paraId="410ABDFF" w14:textId="77777777" w:rsidR="00275292" w:rsidRPr="00C00642" w:rsidRDefault="00275292" w:rsidP="00275292">
      <w:pPr>
        <w:pStyle w:val="ListParagraph"/>
        <w:keepLines/>
        <w:numPr>
          <w:ilvl w:val="0"/>
          <w:numId w:val="3"/>
        </w:numPr>
        <w:rPr>
          <w:rFonts w:asciiTheme="minorHAnsi" w:hAnsiTheme="minorHAnsi" w:cstheme="minorHAnsi"/>
          <w:i/>
          <w:szCs w:val="24"/>
        </w:rPr>
      </w:pPr>
      <w:r w:rsidRPr="00C00642">
        <w:rPr>
          <w:rFonts w:asciiTheme="minorHAnsi" w:hAnsiTheme="minorHAnsi" w:cstheme="minorHAnsi"/>
          <w:szCs w:val="24"/>
        </w:rPr>
        <w:t xml:space="preserve">Describe the character </w:t>
      </w:r>
      <w:r w:rsidR="00210A16" w:rsidRPr="00C00642">
        <w:rPr>
          <w:rFonts w:asciiTheme="minorHAnsi" w:hAnsiTheme="minorHAnsi" w:cstheme="minorHAnsi"/>
          <w:szCs w:val="24"/>
        </w:rPr>
        <w:t>o</w:t>
      </w:r>
      <w:r w:rsidRPr="00C00642">
        <w:rPr>
          <w:rFonts w:asciiTheme="minorHAnsi" w:hAnsiTheme="minorHAnsi" w:cstheme="minorHAnsi"/>
          <w:szCs w:val="24"/>
        </w:rPr>
        <w:t xml:space="preserve">f King Jehoshaphat. </w:t>
      </w:r>
      <w:r w:rsidRPr="00C00642">
        <w:rPr>
          <w:rFonts w:asciiTheme="minorHAnsi" w:hAnsiTheme="minorHAnsi" w:cstheme="minorHAnsi"/>
          <w:i/>
          <w:szCs w:val="24"/>
        </w:rPr>
        <w:t>Verses 3-4</w:t>
      </w:r>
    </w:p>
    <w:p w14:paraId="5427BBCC" w14:textId="77777777" w:rsidR="00275292" w:rsidRPr="00C00642" w:rsidRDefault="00275292" w:rsidP="00275292">
      <w:pPr>
        <w:pStyle w:val="ListParagraph"/>
        <w:keepLines/>
        <w:numPr>
          <w:ilvl w:val="0"/>
          <w:numId w:val="3"/>
        </w:numPr>
        <w:rPr>
          <w:rFonts w:asciiTheme="minorHAnsi" w:hAnsiTheme="minorHAnsi" w:cstheme="minorHAnsi"/>
          <w:szCs w:val="24"/>
        </w:rPr>
      </w:pPr>
      <w:r w:rsidRPr="00C00642">
        <w:rPr>
          <w:rFonts w:asciiTheme="minorHAnsi" w:hAnsiTheme="minorHAnsi" w:cstheme="minorHAnsi"/>
          <w:szCs w:val="24"/>
        </w:rPr>
        <w:t xml:space="preserve">Why did King Jehoshaphat send several officials, Levites and priests to the cities? </w:t>
      </w:r>
      <w:r w:rsidRPr="00C00642">
        <w:rPr>
          <w:rFonts w:asciiTheme="minorHAnsi" w:hAnsiTheme="minorHAnsi" w:cstheme="minorHAnsi"/>
          <w:i/>
          <w:szCs w:val="24"/>
        </w:rPr>
        <w:t>7-8</w:t>
      </w:r>
    </w:p>
    <w:p w14:paraId="135C6AFC" w14:textId="77777777" w:rsidR="00275292" w:rsidRPr="00C00642" w:rsidRDefault="00275292" w:rsidP="00210A16">
      <w:pPr>
        <w:pStyle w:val="ListParagraph"/>
        <w:keepLines/>
        <w:numPr>
          <w:ilvl w:val="0"/>
          <w:numId w:val="3"/>
        </w:numPr>
        <w:spacing w:after="60"/>
        <w:rPr>
          <w:rFonts w:asciiTheme="minorHAnsi" w:hAnsiTheme="minorHAnsi" w:cstheme="minorHAnsi"/>
          <w:szCs w:val="24"/>
        </w:rPr>
      </w:pPr>
      <w:r w:rsidRPr="00C00642">
        <w:rPr>
          <w:rFonts w:asciiTheme="minorHAnsi" w:hAnsiTheme="minorHAnsi" w:cstheme="minorHAnsi"/>
          <w:szCs w:val="24"/>
        </w:rPr>
        <w:t>In how many of the cities of Judah did these men teach?</w:t>
      </w:r>
      <w:r w:rsidRPr="00C00642">
        <w:rPr>
          <w:rFonts w:asciiTheme="minorHAnsi" w:hAnsiTheme="minorHAnsi" w:cstheme="minorHAnsi"/>
          <w:i/>
          <w:szCs w:val="24"/>
        </w:rPr>
        <w:t xml:space="preserve"> 9</w:t>
      </w:r>
    </w:p>
    <w:p w14:paraId="42E212FC" w14:textId="4272D922" w:rsidR="00C00642" w:rsidRDefault="00210A16" w:rsidP="00C00642">
      <w:pPr>
        <w:pStyle w:val="Maintextbullets"/>
        <w:spacing w:after="180" w:line="240" w:lineRule="auto"/>
        <w:ind w:firstLine="0"/>
        <w:rPr>
          <w:rFonts w:asciiTheme="minorHAnsi" w:hAnsiTheme="minorHAnsi" w:cstheme="minorHAnsi"/>
          <w:lang w:val="en-US"/>
        </w:rPr>
      </w:pPr>
      <w:r w:rsidRPr="00C00642">
        <w:rPr>
          <w:rFonts w:asciiTheme="minorHAnsi" w:hAnsiTheme="minorHAnsi" w:cstheme="minorHAnsi"/>
          <w:lang w:val="en-US"/>
        </w:rPr>
        <w:t xml:space="preserve">King </w:t>
      </w:r>
      <w:r w:rsidR="00C00642" w:rsidRPr="00C00642">
        <w:rPr>
          <w:rFonts w:asciiTheme="minorHAnsi" w:hAnsiTheme="minorHAnsi" w:cstheme="minorHAnsi"/>
          <w:lang w:val="en-US"/>
        </w:rPr>
        <w:t>Jehoshaphat</w:t>
      </w:r>
      <w:r w:rsidRPr="00C00642">
        <w:rPr>
          <w:rFonts w:asciiTheme="minorHAnsi" w:hAnsiTheme="minorHAnsi" w:cstheme="minorHAnsi"/>
          <w:lang w:val="en-US"/>
        </w:rPr>
        <w:t xml:space="preserve"> formed a group of teachers who took God's Word to towns that lacked it. They took the instruction to the people where they lived, rather than bringing the people to a central institution. This type of training works effectively today also, to win many to Christ and multiply many congregations of believers.</w:t>
      </w:r>
    </w:p>
    <w:p w14:paraId="3DD95A2B" w14:textId="3AFB8628" w:rsidR="00C00642" w:rsidRPr="00C00642" w:rsidRDefault="00C00642" w:rsidP="00106CE7">
      <w:pPr>
        <w:pStyle w:val="Maintextbullets"/>
        <w:spacing w:after="180" w:line="240" w:lineRule="auto"/>
        <w:jc w:val="center"/>
        <w:rPr>
          <w:rFonts w:asciiTheme="minorHAnsi" w:hAnsiTheme="minorHAnsi" w:cstheme="minorHAnsi"/>
          <w:lang w:val="en-US"/>
        </w:rPr>
      </w:pPr>
      <w:r>
        <w:rPr>
          <w:noProof/>
          <w:lang w:val="en-CA" w:eastAsia="en-CA"/>
        </w:rPr>
        <w:drawing>
          <wp:inline distT="0" distB="0" distL="0" distR="0" wp14:anchorId="719F21AB" wp14:editId="37FEE2BA">
            <wp:extent cx="2266122" cy="2441628"/>
            <wp:effectExtent l="0" t="0" r="1270" b="0"/>
            <wp:docPr id="1" name="Picture 1" descr="Image result for prophet teaches th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het teaches the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415" cy="2459183"/>
                    </a:xfrm>
                    <a:prstGeom prst="rect">
                      <a:avLst/>
                    </a:prstGeom>
                    <a:noFill/>
                    <a:ln>
                      <a:noFill/>
                    </a:ln>
                  </pic:spPr>
                </pic:pic>
              </a:graphicData>
            </a:graphic>
          </wp:inline>
        </w:drawing>
      </w:r>
      <w:r w:rsidR="00106CE7">
        <w:rPr>
          <w:rFonts w:asciiTheme="minorHAnsi" w:hAnsiTheme="minorHAnsi" w:cstheme="minorHAnsi"/>
          <w:lang w:val="en-US"/>
        </w:rPr>
        <w:br/>
      </w:r>
      <w:r w:rsidR="00106CE7" w:rsidRPr="00106CE7">
        <w:rPr>
          <w:rFonts w:asciiTheme="minorHAnsi" w:hAnsiTheme="minorHAnsi" w:cstheme="minorHAnsi"/>
          <w:i/>
          <w:iCs/>
          <w:lang w:val="en-US"/>
        </w:rPr>
        <w:t>Israelite teachers taught the Word of God in neglected towns.</w:t>
      </w:r>
    </w:p>
    <w:p w14:paraId="01A6E146" w14:textId="4EAE534F" w:rsidR="00044502" w:rsidRPr="00C00642" w:rsidRDefault="00044502" w:rsidP="00C00642">
      <w:pPr>
        <w:autoSpaceDE w:val="0"/>
        <w:autoSpaceDN w:val="0"/>
        <w:adjustRightInd w:val="0"/>
        <w:spacing w:after="0"/>
        <w:ind w:left="810" w:hanging="810"/>
        <w:rPr>
          <w:rFonts w:asciiTheme="minorHAnsi" w:hAnsiTheme="minorHAnsi" w:cstheme="minorHAnsi"/>
          <w:szCs w:val="24"/>
        </w:rPr>
      </w:pPr>
      <w:r w:rsidRPr="00C00642">
        <w:rPr>
          <w:rFonts w:asciiTheme="minorHAnsi" w:eastAsia="Times New Roman" w:hAnsiTheme="minorHAnsi" w:cstheme="minorHAnsi"/>
          <w:b/>
          <w:szCs w:val="24"/>
        </w:rPr>
        <w:lastRenderedPageBreak/>
        <w:t xml:space="preserve">During the </w:t>
      </w:r>
      <w:r w:rsidR="00C00642" w:rsidRPr="00C00642">
        <w:rPr>
          <w:rFonts w:asciiTheme="minorHAnsi" w:eastAsia="Times New Roman" w:hAnsiTheme="minorHAnsi" w:cstheme="minorHAnsi"/>
          <w:b/>
          <w:szCs w:val="24"/>
        </w:rPr>
        <w:t>week,</w:t>
      </w:r>
      <w:r w:rsidR="00275292" w:rsidRPr="00C00642">
        <w:rPr>
          <w:rFonts w:asciiTheme="minorHAnsi" w:eastAsia="Times New Roman" w:hAnsiTheme="minorHAnsi" w:cstheme="minorHAnsi"/>
          <w:szCs w:val="24"/>
        </w:rPr>
        <w:t xml:space="preserve"> you and coworkers go teach God’s word to </w:t>
      </w:r>
      <w:r w:rsidR="00C00642" w:rsidRPr="00C00642">
        <w:rPr>
          <w:rFonts w:asciiTheme="minorHAnsi" w:eastAsia="Times New Roman" w:hAnsiTheme="minorHAnsi" w:cstheme="minorHAnsi"/>
          <w:szCs w:val="24"/>
        </w:rPr>
        <w:t xml:space="preserve">folk </w:t>
      </w:r>
      <w:r w:rsidR="00275292" w:rsidRPr="00C00642">
        <w:rPr>
          <w:rFonts w:asciiTheme="minorHAnsi" w:eastAsia="Times New Roman" w:hAnsiTheme="minorHAnsi" w:cstheme="minorHAnsi"/>
          <w:szCs w:val="24"/>
        </w:rPr>
        <w:t xml:space="preserve">who do not attend your </w:t>
      </w:r>
      <w:r w:rsidR="00275292" w:rsidRPr="00C00642">
        <w:rPr>
          <w:rFonts w:asciiTheme="minorHAnsi" w:eastAsia="Times New Roman" w:hAnsiTheme="minorHAnsi" w:cstheme="minorHAnsi"/>
        </w:rPr>
        <w:t>worship</w:t>
      </w:r>
      <w:r w:rsidR="00C00642" w:rsidRPr="00C00642">
        <w:rPr>
          <w:rFonts w:asciiTheme="minorHAnsi" w:eastAsia="Times New Roman" w:hAnsiTheme="minorHAnsi" w:cstheme="minorHAnsi"/>
        </w:rPr>
        <w:t xml:space="preserve"> services</w:t>
      </w:r>
      <w:r w:rsidR="00275292" w:rsidRPr="00C00642">
        <w:rPr>
          <w:rFonts w:asciiTheme="minorHAnsi" w:eastAsia="Times New Roman" w:hAnsiTheme="minorHAnsi" w:cstheme="minorHAnsi"/>
          <w:szCs w:val="24"/>
        </w:rPr>
        <w:t>.</w:t>
      </w:r>
    </w:p>
    <w:p w14:paraId="7A1CE5BC" w14:textId="7F3BCC6E" w:rsidR="00044502" w:rsidRPr="00C00642" w:rsidRDefault="00044502" w:rsidP="00210A16">
      <w:pPr>
        <w:autoSpaceDE w:val="0"/>
        <w:autoSpaceDN w:val="0"/>
        <w:adjustRightInd w:val="0"/>
        <w:spacing w:after="0"/>
        <w:ind w:left="810" w:hanging="810"/>
        <w:rPr>
          <w:rFonts w:asciiTheme="minorHAnsi" w:hAnsiTheme="minorHAnsi" w:cstheme="minorHAnsi"/>
          <w:szCs w:val="24"/>
        </w:rPr>
      </w:pPr>
      <w:r w:rsidRPr="00C00642">
        <w:rPr>
          <w:rFonts w:asciiTheme="minorHAnsi" w:hAnsiTheme="minorHAnsi" w:cstheme="minorHAnsi"/>
          <w:b/>
          <w:szCs w:val="24"/>
        </w:rPr>
        <w:t>During worship</w:t>
      </w:r>
      <w:r w:rsidR="00C00642">
        <w:rPr>
          <w:rFonts w:asciiTheme="minorHAnsi" w:hAnsiTheme="minorHAnsi" w:cstheme="minorHAnsi"/>
          <w:b/>
          <w:szCs w:val="24"/>
        </w:rPr>
        <w:t>,</w:t>
      </w:r>
      <w:r w:rsidRPr="00C00642">
        <w:rPr>
          <w:rFonts w:asciiTheme="minorHAnsi" w:hAnsiTheme="minorHAnsi" w:cstheme="minorHAnsi"/>
          <w:szCs w:val="24"/>
        </w:rPr>
        <w:t xml:space="preserve"> </w:t>
      </w:r>
      <w:r w:rsidR="00275292" w:rsidRPr="00C00642">
        <w:rPr>
          <w:rFonts w:asciiTheme="minorHAnsi" w:hAnsiTheme="minorHAnsi" w:cstheme="minorHAnsi"/>
          <w:szCs w:val="24"/>
        </w:rPr>
        <w:t>tell the story of King Jehoshaphat and his teachers. Ask the same questions as above. Urge the believers to discuss the answers.</w:t>
      </w:r>
    </w:p>
    <w:p w14:paraId="41A65D0D" w14:textId="77777777" w:rsidR="00044502" w:rsidRPr="00C00642" w:rsidRDefault="00044502" w:rsidP="00275292">
      <w:pPr>
        <w:keepLines/>
        <w:spacing w:after="120"/>
        <w:rPr>
          <w:rFonts w:asciiTheme="minorHAnsi" w:hAnsiTheme="minorHAnsi" w:cstheme="minorHAnsi"/>
          <w:szCs w:val="24"/>
        </w:rPr>
      </w:pPr>
      <w:r w:rsidRPr="00C00642">
        <w:rPr>
          <w:rFonts w:asciiTheme="minorHAnsi" w:hAnsiTheme="minorHAnsi" w:cstheme="minorHAnsi"/>
          <w:b/>
          <w:szCs w:val="24"/>
        </w:rPr>
        <w:t>Ask</w:t>
      </w:r>
      <w:r w:rsidRPr="00C00642">
        <w:rPr>
          <w:rFonts w:asciiTheme="minorHAnsi" w:hAnsiTheme="minorHAnsi" w:cstheme="minorHAnsi"/>
          <w:szCs w:val="24"/>
        </w:rPr>
        <w:t xml:space="preserve"> the children to present</w:t>
      </w:r>
      <w:r w:rsidR="00275292" w:rsidRPr="00C00642">
        <w:rPr>
          <w:rFonts w:asciiTheme="minorHAnsi" w:hAnsiTheme="minorHAnsi" w:cstheme="minorHAnsi"/>
          <w:szCs w:val="24"/>
        </w:rPr>
        <w:t xml:space="preserve"> what they have prepared.</w:t>
      </w:r>
    </w:p>
    <w:p w14:paraId="264C9590" w14:textId="77777777" w:rsidR="00275292" w:rsidRPr="00C00642" w:rsidRDefault="00275292" w:rsidP="00210A16">
      <w:pPr>
        <w:autoSpaceDE w:val="0"/>
        <w:autoSpaceDN w:val="0"/>
        <w:adjustRightInd w:val="0"/>
        <w:spacing w:after="360"/>
        <w:ind w:left="806" w:hanging="806"/>
        <w:rPr>
          <w:rFonts w:asciiTheme="minorHAnsi" w:eastAsia="Times New Roman" w:hAnsiTheme="minorHAnsi" w:cstheme="minorHAnsi"/>
          <w:b/>
        </w:rPr>
      </w:pPr>
      <w:r w:rsidRPr="00C00642">
        <w:rPr>
          <w:rFonts w:asciiTheme="minorHAnsi" w:hAnsiTheme="minorHAnsi" w:cstheme="minorHAnsi"/>
          <w:b/>
          <w:szCs w:val="24"/>
        </w:rPr>
        <w:t>Memorize</w:t>
      </w:r>
      <w:r w:rsidR="00210A16" w:rsidRPr="00C00642">
        <w:rPr>
          <w:rFonts w:asciiTheme="minorHAnsi" w:hAnsiTheme="minorHAnsi" w:cstheme="minorHAnsi"/>
          <w:b/>
          <w:szCs w:val="24"/>
        </w:rPr>
        <w:t xml:space="preserve"> </w:t>
      </w:r>
      <w:r w:rsidR="00210A16" w:rsidRPr="00C00642">
        <w:rPr>
          <w:rFonts w:asciiTheme="minorHAnsi" w:eastAsia="Times New Roman" w:hAnsiTheme="minorHAnsi" w:cstheme="minorHAnsi"/>
        </w:rPr>
        <w:t>All Scripture is inspired by God and profitable for teaching, for reproof, for correction, for training in righteousness.</w:t>
      </w:r>
      <w:r w:rsidR="00210A16" w:rsidRPr="00C00642">
        <w:rPr>
          <w:rFonts w:asciiTheme="minorHAnsi" w:hAnsiTheme="minorHAnsi" w:cstheme="minorHAnsi"/>
          <w:szCs w:val="24"/>
        </w:rPr>
        <w:t xml:space="preserve"> </w:t>
      </w:r>
      <w:r w:rsidR="00210A16" w:rsidRPr="00C00642">
        <w:rPr>
          <w:rFonts w:asciiTheme="minorHAnsi" w:eastAsia="Times New Roman" w:hAnsiTheme="minorHAnsi" w:cstheme="minorHAnsi"/>
          <w:i/>
        </w:rPr>
        <w:t>2 Tim 3:16</w:t>
      </w:r>
    </w:p>
    <w:p w14:paraId="631286FC" w14:textId="77777777" w:rsidR="00044502" w:rsidRPr="00C00642" w:rsidRDefault="00044502" w:rsidP="0021159B">
      <w:pPr>
        <w:pStyle w:val="Subtitle"/>
        <w:rPr>
          <w:rFonts w:asciiTheme="minorHAnsi" w:eastAsia="Times New Roman" w:hAnsiTheme="minorHAnsi" w:cstheme="minorHAnsi"/>
          <w:color w:val="auto"/>
          <w:spacing w:val="15"/>
          <w:lang w:val="en-US" w:eastAsia="en-US"/>
        </w:rPr>
      </w:pPr>
      <w:r w:rsidRPr="00C00642">
        <w:rPr>
          <w:rFonts w:asciiTheme="minorHAnsi" w:eastAsia="Times New Roman" w:hAnsiTheme="minorHAnsi" w:cstheme="minorHAnsi"/>
          <w:color w:val="auto"/>
          <w:spacing w:val="15"/>
          <w:lang w:val="en-US" w:eastAsia="en-US"/>
        </w:rPr>
        <w:t>Advanced Study</w:t>
      </w:r>
    </w:p>
    <w:p w14:paraId="58D14AEF" w14:textId="77777777" w:rsidR="00044502" w:rsidRPr="00C00642" w:rsidRDefault="00210A16" w:rsidP="00210A16">
      <w:pPr>
        <w:pStyle w:val="ListParagraph"/>
        <w:keepNext/>
        <w:keepLines/>
        <w:numPr>
          <w:ilvl w:val="0"/>
          <w:numId w:val="1"/>
        </w:numPr>
        <w:ind w:left="360"/>
        <w:rPr>
          <w:rFonts w:asciiTheme="minorHAnsi" w:hAnsiTheme="minorHAnsi" w:cstheme="minorHAnsi"/>
          <w:b/>
          <w:szCs w:val="24"/>
        </w:rPr>
      </w:pPr>
      <w:r w:rsidRPr="00C00642">
        <w:rPr>
          <w:rFonts w:asciiTheme="minorHAnsi" w:hAnsiTheme="minorHAnsi" w:cstheme="minorHAnsi"/>
          <w:b/>
          <w:szCs w:val="24"/>
        </w:rPr>
        <w:t>Listen!</w:t>
      </w:r>
    </w:p>
    <w:p w14:paraId="7034A769" w14:textId="46329BF1" w:rsidR="00210A16" w:rsidRPr="00C00642" w:rsidRDefault="00223AAC" w:rsidP="00210A16">
      <w:pPr>
        <w:keepNext/>
        <w:keepLines/>
        <w:jc w:val="center"/>
        <w:rPr>
          <w:rFonts w:asciiTheme="minorHAnsi" w:hAnsiTheme="minorHAnsi" w:cstheme="minorHAnsi"/>
          <w:b/>
          <w:szCs w:val="24"/>
        </w:rPr>
      </w:pPr>
      <w:r>
        <w:rPr>
          <w:rFonts w:asciiTheme="minorHAnsi" w:hAnsiTheme="minorHAnsi" w:cstheme="minorHAnsi"/>
          <w:b/>
          <w:noProof/>
          <w:szCs w:val="24"/>
          <w:lang w:val="en-CA" w:eastAsia="en-CA"/>
        </w:rPr>
        <w:drawing>
          <wp:inline distT="0" distB="0" distL="0" distR="0" wp14:anchorId="47F47C38" wp14:editId="4F97B408">
            <wp:extent cx="2570672" cy="1710831"/>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472" cy="1719350"/>
                    </a:xfrm>
                    <a:prstGeom prst="rect">
                      <a:avLst/>
                    </a:prstGeom>
                    <a:noFill/>
                    <a:ln>
                      <a:noFill/>
                    </a:ln>
                  </pic:spPr>
                </pic:pic>
              </a:graphicData>
            </a:graphic>
          </wp:inline>
        </w:drawing>
      </w:r>
    </w:p>
    <w:p w14:paraId="2F075943" w14:textId="5FE81AA1" w:rsidR="00210A16" w:rsidRPr="00C00642" w:rsidRDefault="00210A16" w:rsidP="00C00642">
      <w:pPr>
        <w:pStyle w:val="ListParagraph"/>
        <w:keepLines/>
        <w:numPr>
          <w:ilvl w:val="0"/>
          <w:numId w:val="2"/>
        </w:numPr>
        <w:spacing w:after="180"/>
        <w:contextualSpacing w:val="0"/>
        <w:rPr>
          <w:rFonts w:asciiTheme="minorHAnsi" w:hAnsiTheme="minorHAnsi" w:cstheme="minorHAnsi"/>
          <w:szCs w:val="24"/>
        </w:rPr>
      </w:pPr>
      <w:r w:rsidRPr="00C00642">
        <w:rPr>
          <w:rFonts w:asciiTheme="minorHAnsi" w:hAnsiTheme="minorHAnsi" w:cstheme="minorHAnsi"/>
          <w:bCs/>
        </w:rPr>
        <w:t>T</w:t>
      </w:r>
      <w:r w:rsidR="00C00642">
        <w:rPr>
          <w:rFonts w:asciiTheme="minorHAnsi" w:hAnsiTheme="minorHAnsi" w:cstheme="minorHAnsi"/>
          <w:bCs/>
        </w:rPr>
        <w:t xml:space="preserve">o take </w:t>
      </w:r>
      <w:r w:rsidRPr="00C00642">
        <w:rPr>
          <w:rFonts w:asciiTheme="minorHAnsi" w:hAnsiTheme="minorHAnsi" w:cstheme="minorHAnsi"/>
          <w:bCs/>
        </w:rPr>
        <w:t xml:space="preserve">teaching to </w:t>
      </w:r>
      <w:r w:rsidR="00C00642">
        <w:rPr>
          <w:rFonts w:asciiTheme="minorHAnsi" w:hAnsiTheme="minorHAnsi" w:cstheme="minorHAnsi"/>
          <w:bCs/>
        </w:rPr>
        <w:t xml:space="preserve">others </w:t>
      </w:r>
      <w:r w:rsidRPr="00C00642">
        <w:rPr>
          <w:rFonts w:asciiTheme="minorHAnsi" w:hAnsiTheme="minorHAnsi" w:cstheme="minorHAnsi"/>
          <w:bCs/>
        </w:rPr>
        <w:t>is also called “extension education.” A good extension teacher listens to those he is teaching</w:t>
      </w:r>
      <w:r w:rsidR="00C00642">
        <w:rPr>
          <w:rFonts w:asciiTheme="minorHAnsi" w:hAnsiTheme="minorHAnsi" w:cstheme="minorHAnsi"/>
          <w:bCs/>
        </w:rPr>
        <w:t xml:space="preserve">, to find out </w:t>
      </w:r>
      <w:r w:rsidRPr="00C00642">
        <w:rPr>
          <w:rFonts w:asciiTheme="minorHAnsi" w:hAnsiTheme="minorHAnsi" w:cstheme="minorHAnsi"/>
          <w:bCs/>
        </w:rPr>
        <w:t xml:space="preserve">what they </w:t>
      </w:r>
      <w:r w:rsidRPr="00C00642">
        <w:rPr>
          <w:rFonts w:asciiTheme="minorHAnsi" w:hAnsiTheme="minorHAnsi" w:cstheme="minorHAnsi"/>
          <w:b/>
          <w:bCs/>
        </w:rPr>
        <w:t>need</w:t>
      </w:r>
      <w:r w:rsidR="00C00642">
        <w:rPr>
          <w:rFonts w:asciiTheme="minorHAnsi" w:hAnsiTheme="minorHAnsi" w:cstheme="minorHAnsi"/>
          <w:b/>
          <w:bCs/>
        </w:rPr>
        <w:t xml:space="preserve"> to learn</w:t>
      </w:r>
      <w:r w:rsidRPr="00C00642">
        <w:rPr>
          <w:rFonts w:asciiTheme="minorHAnsi" w:hAnsiTheme="minorHAnsi" w:cstheme="minorHAnsi"/>
          <w:b/>
          <w:bCs/>
        </w:rPr>
        <w:t xml:space="preserve">. </w:t>
      </w:r>
    </w:p>
    <w:p w14:paraId="47F82B64" w14:textId="1E86B94F" w:rsidR="00210A16" w:rsidRPr="00C00642" w:rsidRDefault="00210A16" w:rsidP="00945247">
      <w:pPr>
        <w:pStyle w:val="ListParagraph"/>
        <w:keepLines/>
        <w:numPr>
          <w:ilvl w:val="0"/>
          <w:numId w:val="2"/>
        </w:numPr>
        <w:spacing w:after="180"/>
        <w:contextualSpacing w:val="0"/>
        <w:rPr>
          <w:rFonts w:asciiTheme="minorHAnsi" w:hAnsiTheme="minorHAnsi" w:cstheme="minorHAnsi"/>
          <w:szCs w:val="24"/>
        </w:rPr>
      </w:pPr>
      <w:r w:rsidRPr="00C00642">
        <w:rPr>
          <w:rFonts w:asciiTheme="minorHAnsi" w:hAnsiTheme="minorHAnsi" w:cstheme="minorHAnsi"/>
        </w:rPr>
        <w:t xml:space="preserve">A wise mentor of new pastors </w:t>
      </w:r>
      <w:r w:rsidR="00945247">
        <w:rPr>
          <w:rFonts w:asciiTheme="minorHAnsi" w:hAnsiTheme="minorHAnsi" w:cstheme="minorHAnsi"/>
        </w:rPr>
        <w:t xml:space="preserve">listens to </w:t>
      </w:r>
      <w:r w:rsidRPr="00C00642">
        <w:rPr>
          <w:rFonts w:asciiTheme="minorHAnsi" w:hAnsiTheme="minorHAnsi" w:cstheme="minorHAnsi"/>
        </w:rPr>
        <w:t xml:space="preserve">his trainees </w:t>
      </w:r>
      <w:r w:rsidR="00945247">
        <w:rPr>
          <w:rFonts w:asciiTheme="minorHAnsi" w:hAnsiTheme="minorHAnsi" w:cstheme="minorHAnsi"/>
        </w:rPr>
        <w:t xml:space="preserve">reports, in order </w:t>
      </w:r>
      <w:r w:rsidRPr="00C00642">
        <w:rPr>
          <w:rFonts w:asciiTheme="minorHAnsi" w:hAnsiTheme="minorHAnsi" w:cstheme="minorHAnsi"/>
        </w:rPr>
        <w:t xml:space="preserve">to </w:t>
      </w:r>
      <w:r w:rsidR="00945247">
        <w:rPr>
          <w:rFonts w:asciiTheme="minorHAnsi" w:hAnsiTheme="minorHAnsi" w:cstheme="minorHAnsi"/>
        </w:rPr>
        <w:t xml:space="preserve">learn </w:t>
      </w:r>
      <w:r w:rsidRPr="00C00642">
        <w:rPr>
          <w:rFonts w:asciiTheme="minorHAnsi" w:hAnsiTheme="minorHAnsi" w:cstheme="minorHAnsi"/>
        </w:rPr>
        <w:t xml:space="preserve">what their congregations need. </w:t>
      </w:r>
    </w:p>
    <w:p w14:paraId="16A5832E" w14:textId="6AC5987B" w:rsidR="00044502" w:rsidRPr="00C00642" w:rsidRDefault="00210A16" w:rsidP="00210A16">
      <w:pPr>
        <w:pStyle w:val="ListParagraph"/>
        <w:keepLines/>
        <w:numPr>
          <w:ilvl w:val="0"/>
          <w:numId w:val="2"/>
        </w:numPr>
        <w:spacing w:after="240"/>
        <w:contextualSpacing w:val="0"/>
        <w:rPr>
          <w:rFonts w:asciiTheme="minorHAnsi" w:hAnsiTheme="minorHAnsi" w:cstheme="minorHAnsi"/>
          <w:szCs w:val="24"/>
        </w:rPr>
      </w:pPr>
      <w:r w:rsidRPr="00C00642">
        <w:rPr>
          <w:rFonts w:asciiTheme="minorHAnsi" w:hAnsiTheme="minorHAnsi" w:cstheme="minorHAnsi"/>
        </w:rPr>
        <w:t xml:space="preserve">After finding out the need, a mentor brings out things old and new from his storehouse; as </w:t>
      </w:r>
      <w:hyperlink r:id="rId11" w:tgtFrame="_blank" w:history="1">
        <w:r w:rsidRPr="00C00642">
          <w:rPr>
            <w:rStyle w:val="Hyperlink"/>
            <w:rFonts w:asciiTheme="minorHAnsi" w:eastAsiaTheme="majorEastAsia" w:hAnsiTheme="minorHAnsi" w:cstheme="minorHAnsi"/>
            <w:i/>
            <w:iCs/>
            <w:color w:val="auto"/>
            <w:u w:val="none"/>
          </w:rPr>
          <w:t>Matthew 13:52</w:t>
        </w:r>
      </w:hyperlink>
      <w:r w:rsidRPr="00C00642">
        <w:rPr>
          <w:rFonts w:asciiTheme="minorHAnsi" w:hAnsiTheme="minorHAnsi" w:cstheme="minorHAnsi"/>
        </w:rPr>
        <w:t xml:space="preserve"> says. A trainer of pastors to provide different</w:t>
      </w:r>
      <w:bookmarkStart w:id="0" w:name="_GoBack"/>
      <w:bookmarkEnd w:id="0"/>
      <w:r w:rsidRPr="00C00642">
        <w:rPr>
          <w:rFonts w:asciiTheme="minorHAnsi" w:hAnsiTheme="minorHAnsi" w:cstheme="minorHAnsi"/>
        </w:rPr>
        <w:t xml:space="preserve"> pastoral studies that fit the different current needs of each one of the trainee’s flocks.</w:t>
      </w:r>
    </w:p>
    <w:p w14:paraId="76993EBB" w14:textId="7878EBCC" w:rsidR="00C00642" w:rsidRPr="00C00642" w:rsidRDefault="00C00642" w:rsidP="00C00642">
      <w:pPr>
        <w:keepLines/>
        <w:spacing w:after="240"/>
        <w:jc w:val="center"/>
        <w:rPr>
          <w:rFonts w:asciiTheme="minorHAnsi" w:hAnsiTheme="minorHAnsi" w:cstheme="minorHAnsi"/>
          <w:szCs w:val="24"/>
        </w:rPr>
      </w:pPr>
      <w:r>
        <w:rPr>
          <w:rFonts w:asciiTheme="minorHAnsi" w:hAnsiTheme="minorHAnsi" w:cstheme="minorHAnsi"/>
          <w:noProof/>
          <w:szCs w:val="24"/>
          <w:lang w:val="en-CA" w:eastAsia="en-CA"/>
        </w:rPr>
        <w:drawing>
          <wp:inline distT="0" distB="0" distL="0" distR="0" wp14:anchorId="6AF63D57" wp14:editId="0E9D85A3">
            <wp:extent cx="4759325" cy="21266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9325" cy="2126615"/>
                    </a:xfrm>
                    <a:prstGeom prst="rect">
                      <a:avLst/>
                    </a:prstGeom>
                    <a:noFill/>
                    <a:ln>
                      <a:noFill/>
                    </a:ln>
                  </pic:spPr>
                </pic:pic>
              </a:graphicData>
            </a:graphic>
          </wp:inline>
        </w:drawing>
      </w:r>
      <w:r w:rsidR="00106CE7">
        <w:rPr>
          <w:rFonts w:asciiTheme="minorHAnsi" w:hAnsiTheme="minorHAnsi" w:cstheme="minorHAnsi"/>
          <w:szCs w:val="24"/>
        </w:rPr>
        <w:br/>
      </w:r>
      <w:r w:rsidR="00106CE7" w:rsidRPr="00106CE7">
        <w:rPr>
          <w:rFonts w:asciiTheme="minorHAnsi" w:hAnsiTheme="minorHAnsi" w:cstheme="minorHAnsi"/>
          <w:i/>
          <w:iCs/>
          <w:szCs w:val="24"/>
        </w:rPr>
        <w:t>One of a shepherd’s main tasks remains the teaching of the Word of God.</w:t>
      </w:r>
    </w:p>
    <w:p w14:paraId="66A64C1B" w14:textId="77777777" w:rsidR="006660F8" w:rsidRPr="00C00642" w:rsidRDefault="006660F8" w:rsidP="00210A16">
      <w:pPr>
        <w:pStyle w:val="ListParagraph"/>
        <w:keepNext/>
        <w:keepLines/>
        <w:numPr>
          <w:ilvl w:val="0"/>
          <w:numId w:val="1"/>
        </w:numPr>
        <w:ind w:left="360"/>
        <w:rPr>
          <w:rFonts w:asciiTheme="minorHAnsi" w:hAnsiTheme="minorHAnsi" w:cstheme="minorHAnsi"/>
          <w:b/>
          <w:szCs w:val="24"/>
        </w:rPr>
      </w:pPr>
      <w:r w:rsidRPr="00C00642">
        <w:rPr>
          <w:rFonts w:asciiTheme="minorHAnsi" w:hAnsiTheme="minorHAnsi" w:cstheme="minorHAnsi"/>
          <w:b/>
          <w:szCs w:val="24"/>
        </w:rPr>
        <w:lastRenderedPageBreak/>
        <w:t xml:space="preserve">Prepare Your Heart </w:t>
      </w:r>
      <w:r w:rsidR="00210A16" w:rsidRPr="00C00642">
        <w:rPr>
          <w:rFonts w:asciiTheme="minorHAnsi" w:hAnsiTheme="minorHAnsi" w:cstheme="minorHAnsi"/>
          <w:b/>
          <w:szCs w:val="24"/>
        </w:rPr>
        <w:t>And</w:t>
      </w:r>
      <w:r w:rsidRPr="00C00642">
        <w:rPr>
          <w:rFonts w:asciiTheme="minorHAnsi" w:hAnsiTheme="minorHAnsi" w:cstheme="minorHAnsi"/>
          <w:b/>
          <w:szCs w:val="24"/>
        </w:rPr>
        <w:t xml:space="preserve"> Mind with God's Word.</w:t>
      </w:r>
    </w:p>
    <w:p w14:paraId="14C2A431" w14:textId="39779906" w:rsidR="006660F8" w:rsidRPr="00C00642" w:rsidRDefault="006660F8" w:rsidP="00210A16">
      <w:pPr>
        <w:pStyle w:val="Maintext"/>
        <w:numPr>
          <w:ilvl w:val="0"/>
          <w:numId w:val="5"/>
        </w:numPr>
        <w:rPr>
          <w:rFonts w:asciiTheme="minorHAnsi" w:hAnsiTheme="minorHAnsi" w:cstheme="minorHAnsi"/>
          <w:lang w:val="en-US"/>
        </w:rPr>
      </w:pPr>
      <w:r w:rsidRPr="00C00642">
        <w:rPr>
          <w:rFonts w:asciiTheme="minorHAnsi" w:hAnsiTheme="minorHAnsi" w:cstheme="minorHAnsi"/>
          <w:b/>
          <w:bCs/>
          <w:lang w:val="en-US"/>
        </w:rPr>
        <w:t>Find in</w:t>
      </w:r>
      <w:r w:rsidRPr="00C00642">
        <w:rPr>
          <w:rFonts w:asciiTheme="minorHAnsi" w:hAnsiTheme="minorHAnsi" w:cstheme="minorHAnsi"/>
          <w:lang w:val="en-US"/>
        </w:rPr>
        <w:t xml:space="preserve"> </w:t>
      </w:r>
      <w:hyperlink r:id="rId13" w:tgtFrame="_blank" w:history="1">
        <w:r w:rsidRPr="00C00642">
          <w:rPr>
            <w:rStyle w:val="Hyperlink"/>
            <w:rFonts w:asciiTheme="minorHAnsi" w:eastAsiaTheme="majorEastAsia" w:hAnsiTheme="minorHAnsi" w:cstheme="minorHAnsi"/>
            <w:b/>
            <w:bCs/>
            <w:color w:val="auto"/>
            <w:lang w:val="en-US"/>
          </w:rPr>
          <w:t>Titus 1:5</w:t>
        </w:r>
      </w:hyperlink>
      <w:r w:rsidRPr="00C00642">
        <w:rPr>
          <w:rFonts w:asciiTheme="minorHAnsi" w:hAnsiTheme="minorHAnsi" w:cstheme="minorHAnsi"/>
          <w:lang w:val="en-US"/>
        </w:rPr>
        <w:t xml:space="preserve"> what Paul wanted Titus to do in Crete. </w:t>
      </w:r>
    </w:p>
    <w:p w14:paraId="0A21B35C" w14:textId="77777777" w:rsidR="006660F8" w:rsidRPr="00C00642" w:rsidRDefault="006660F8" w:rsidP="00210A16">
      <w:pPr>
        <w:pStyle w:val="Maintext"/>
        <w:spacing w:before="60"/>
        <w:ind w:left="708"/>
        <w:rPr>
          <w:rFonts w:asciiTheme="minorHAnsi" w:hAnsiTheme="minorHAnsi" w:cstheme="minorHAnsi"/>
          <w:lang w:val="en-US"/>
        </w:rPr>
      </w:pPr>
      <w:r w:rsidRPr="00C00642">
        <w:rPr>
          <w:rFonts w:asciiTheme="minorHAnsi" w:hAnsiTheme="minorHAnsi" w:cstheme="minorHAnsi"/>
          <w:b/>
          <w:bCs/>
          <w:i/>
          <w:iCs/>
          <w:lang w:val="en-US"/>
        </w:rPr>
        <w:t>[Answer</w:t>
      </w:r>
      <w:r w:rsidRPr="00C00642">
        <w:rPr>
          <w:rFonts w:asciiTheme="minorHAnsi" w:hAnsiTheme="minorHAnsi" w:cstheme="minorHAnsi"/>
          <w:i/>
          <w:iCs/>
          <w:lang w:val="en-US"/>
        </w:rPr>
        <w:t>: Titus dealt with what was lacking in each town by appointing elders to take care of the congregations. Paul had mentored Titus before he left him in Crete, so that Titus would be prepared to train shepherding elders.]</w:t>
      </w:r>
    </w:p>
    <w:p w14:paraId="49EA95CE" w14:textId="77777777" w:rsidR="006660F8" w:rsidRPr="00C00642" w:rsidRDefault="006660F8" w:rsidP="00210A16">
      <w:pPr>
        <w:pStyle w:val="Maintextbullets"/>
        <w:numPr>
          <w:ilvl w:val="0"/>
          <w:numId w:val="4"/>
        </w:numPr>
        <w:ind w:left="720"/>
        <w:rPr>
          <w:rFonts w:asciiTheme="minorHAnsi" w:hAnsiTheme="minorHAnsi" w:cstheme="minorHAnsi"/>
          <w:lang w:val="en-US"/>
        </w:rPr>
      </w:pPr>
      <w:r w:rsidRPr="00C00642">
        <w:rPr>
          <w:rFonts w:asciiTheme="minorHAnsi" w:hAnsiTheme="minorHAnsi" w:cstheme="minorHAnsi"/>
          <w:lang w:val="en-US"/>
        </w:rPr>
        <w:t>In modern times teachers educate new Christian leaders in two different ways:</w:t>
      </w:r>
    </w:p>
    <w:p w14:paraId="4781E151" w14:textId="77777777" w:rsidR="006660F8" w:rsidRPr="00C00642" w:rsidRDefault="006660F8" w:rsidP="00210A16">
      <w:pPr>
        <w:spacing w:after="0"/>
        <w:ind w:left="1080"/>
        <w:rPr>
          <w:rFonts w:asciiTheme="minorHAnsi" w:hAnsiTheme="minorHAnsi" w:cstheme="minorHAnsi"/>
          <w:szCs w:val="24"/>
        </w:rPr>
      </w:pPr>
      <w:r w:rsidRPr="00C00642">
        <w:rPr>
          <w:rFonts w:asciiTheme="minorHAnsi" w:hAnsiTheme="minorHAnsi" w:cstheme="minorHAnsi"/>
          <w:szCs w:val="24"/>
        </w:rPr>
        <w:t>1) By teaching by imparting information to large groups in traditional classrooms.</w:t>
      </w:r>
    </w:p>
    <w:p w14:paraId="5CADC654" w14:textId="07DD36CF" w:rsidR="006660F8" w:rsidRPr="00C00642" w:rsidRDefault="006660F8" w:rsidP="002522B7">
      <w:pPr>
        <w:ind w:left="1080"/>
        <w:rPr>
          <w:rFonts w:asciiTheme="minorHAnsi" w:hAnsiTheme="minorHAnsi" w:cstheme="minorHAnsi"/>
          <w:szCs w:val="24"/>
        </w:rPr>
      </w:pPr>
      <w:r w:rsidRPr="00C00642">
        <w:rPr>
          <w:rFonts w:asciiTheme="minorHAnsi" w:hAnsiTheme="minorHAnsi" w:cstheme="minorHAnsi"/>
          <w:szCs w:val="24"/>
        </w:rPr>
        <w:t xml:space="preserve">2) By </w:t>
      </w:r>
      <w:r w:rsidR="002522B7">
        <w:rPr>
          <w:rFonts w:asciiTheme="minorHAnsi" w:hAnsiTheme="minorHAnsi" w:cstheme="minorHAnsi"/>
          <w:szCs w:val="24"/>
        </w:rPr>
        <w:t>making disciples</w:t>
      </w:r>
      <w:r w:rsidR="00210A16" w:rsidRPr="00C00642">
        <w:rPr>
          <w:rFonts w:asciiTheme="minorHAnsi" w:hAnsiTheme="minorHAnsi" w:cstheme="minorHAnsi"/>
          <w:szCs w:val="24"/>
        </w:rPr>
        <w:t xml:space="preserve"> and </w:t>
      </w:r>
      <w:r w:rsidRPr="00C00642">
        <w:rPr>
          <w:rFonts w:asciiTheme="minorHAnsi" w:hAnsiTheme="minorHAnsi" w:cstheme="minorHAnsi"/>
          <w:szCs w:val="24"/>
        </w:rPr>
        <w:t xml:space="preserve">mentoring </w:t>
      </w:r>
      <w:r w:rsidR="002522B7">
        <w:rPr>
          <w:rFonts w:asciiTheme="minorHAnsi" w:hAnsiTheme="minorHAnsi" w:cstheme="minorHAnsi"/>
          <w:szCs w:val="24"/>
        </w:rPr>
        <w:t xml:space="preserve">in </w:t>
      </w:r>
      <w:r w:rsidRPr="00C00642">
        <w:rPr>
          <w:rFonts w:asciiTheme="minorHAnsi" w:hAnsiTheme="minorHAnsi" w:cstheme="minorHAnsi"/>
          <w:szCs w:val="24"/>
        </w:rPr>
        <w:t>small group</w:t>
      </w:r>
      <w:r w:rsidR="002522B7">
        <w:rPr>
          <w:rFonts w:asciiTheme="minorHAnsi" w:hAnsiTheme="minorHAnsi" w:cstheme="minorHAnsi"/>
          <w:szCs w:val="24"/>
        </w:rPr>
        <w:t>s, in</w:t>
      </w:r>
      <w:r w:rsidRPr="00C00642">
        <w:rPr>
          <w:rFonts w:asciiTheme="minorHAnsi" w:hAnsiTheme="minorHAnsi" w:cstheme="minorHAnsi"/>
          <w:szCs w:val="24"/>
        </w:rPr>
        <w:t xml:space="preserve"> the way Jesus and His apostle</w:t>
      </w:r>
      <w:r w:rsidR="002522B7">
        <w:rPr>
          <w:rFonts w:asciiTheme="minorHAnsi" w:hAnsiTheme="minorHAnsi" w:cstheme="minorHAnsi"/>
          <w:szCs w:val="24"/>
        </w:rPr>
        <w:t>s did, in caring relationships.</w:t>
      </w:r>
    </w:p>
    <w:p w14:paraId="119E5F8F" w14:textId="77777777" w:rsidR="006660F8" w:rsidRPr="00C00642" w:rsidRDefault="006660F8" w:rsidP="00210A16">
      <w:pPr>
        <w:pStyle w:val="Maintextbullets"/>
        <w:numPr>
          <w:ilvl w:val="0"/>
          <w:numId w:val="4"/>
        </w:numPr>
        <w:ind w:left="720"/>
        <w:rPr>
          <w:rFonts w:asciiTheme="minorHAnsi" w:hAnsiTheme="minorHAnsi" w:cstheme="minorHAnsi"/>
          <w:lang w:val="en-US"/>
        </w:rPr>
      </w:pPr>
      <w:r w:rsidRPr="00C00642">
        <w:rPr>
          <w:rFonts w:asciiTheme="minorHAnsi" w:hAnsiTheme="minorHAnsi" w:cstheme="minorHAnsi"/>
          <w:lang w:val="en-US"/>
        </w:rPr>
        <w:t>Traditional classroom teaching can be effective with mature workers and well-established churches that do not have urgent needs requiring immediate attention.</w:t>
      </w:r>
    </w:p>
    <w:p w14:paraId="03C498AA" w14:textId="77777777" w:rsidR="006660F8" w:rsidRPr="00C00642" w:rsidRDefault="00210A16" w:rsidP="00210A16">
      <w:pPr>
        <w:pStyle w:val="Maintextbullets"/>
        <w:numPr>
          <w:ilvl w:val="0"/>
          <w:numId w:val="4"/>
        </w:numPr>
        <w:ind w:left="720"/>
        <w:rPr>
          <w:rFonts w:asciiTheme="minorHAnsi" w:hAnsiTheme="minorHAnsi" w:cstheme="minorHAnsi"/>
          <w:lang w:val="en-US"/>
        </w:rPr>
      </w:pPr>
      <w:r w:rsidRPr="00C00642">
        <w:rPr>
          <w:rFonts w:asciiTheme="minorHAnsi" w:hAnsiTheme="minorHAnsi" w:cstheme="minorHAnsi"/>
          <w:lang w:val="en-US"/>
        </w:rPr>
        <w:t xml:space="preserve">Making disciples and mentoring </w:t>
      </w:r>
      <w:r w:rsidR="006660F8" w:rsidRPr="00C00642">
        <w:rPr>
          <w:rFonts w:asciiTheme="minorHAnsi" w:hAnsiTheme="minorHAnsi" w:cstheme="minorHAnsi"/>
          <w:lang w:val="en-US"/>
        </w:rPr>
        <w:t>apprentices the way Jesus and the Apostles</w:t>
      </w:r>
      <w:r w:rsidRPr="00C00642">
        <w:rPr>
          <w:rFonts w:asciiTheme="minorHAnsi" w:hAnsiTheme="minorHAnsi" w:cstheme="minorHAnsi"/>
          <w:lang w:val="en-US"/>
        </w:rPr>
        <w:t xml:space="preserve"> did </w:t>
      </w:r>
      <w:r w:rsidR="006660F8" w:rsidRPr="00C00642">
        <w:rPr>
          <w:rFonts w:asciiTheme="minorHAnsi" w:hAnsiTheme="minorHAnsi" w:cstheme="minorHAnsi"/>
          <w:lang w:val="en-US"/>
        </w:rPr>
        <w:t xml:space="preserve">is more effective for dealing with the urgent needs of </w:t>
      </w:r>
      <w:r w:rsidRPr="00C00642">
        <w:rPr>
          <w:rFonts w:asciiTheme="minorHAnsi" w:hAnsiTheme="minorHAnsi" w:cstheme="minorHAnsi"/>
          <w:lang w:val="en-US"/>
        </w:rPr>
        <w:t xml:space="preserve">believers, </w:t>
      </w:r>
      <w:r w:rsidR="006660F8" w:rsidRPr="00C00642">
        <w:rPr>
          <w:rFonts w:asciiTheme="minorHAnsi" w:hAnsiTheme="minorHAnsi" w:cstheme="minorHAnsi"/>
          <w:lang w:val="en-US"/>
        </w:rPr>
        <w:t>new churches and cells that do not yet have experienced believers and leaders.</w:t>
      </w:r>
    </w:p>
    <w:p w14:paraId="28216F93" w14:textId="4E5421BC" w:rsidR="006660F8" w:rsidRPr="00C00642" w:rsidRDefault="006660F8" w:rsidP="002522B7">
      <w:pPr>
        <w:pStyle w:val="Maintextbullets"/>
        <w:numPr>
          <w:ilvl w:val="0"/>
          <w:numId w:val="4"/>
        </w:numPr>
        <w:ind w:left="720"/>
        <w:rPr>
          <w:rFonts w:asciiTheme="minorHAnsi" w:hAnsiTheme="minorHAnsi" w:cstheme="minorHAnsi"/>
          <w:lang w:val="en-US"/>
        </w:rPr>
      </w:pPr>
      <w:r w:rsidRPr="00C00642">
        <w:rPr>
          <w:rFonts w:asciiTheme="minorHAnsi" w:hAnsiTheme="minorHAnsi" w:cstheme="minorHAnsi"/>
          <w:lang w:val="en-US"/>
        </w:rPr>
        <w:t xml:space="preserve">New congregations and leaders </w:t>
      </w:r>
      <w:r w:rsidR="002522B7">
        <w:rPr>
          <w:rFonts w:asciiTheme="minorHAnsi" w:hAnsiTheme="minorHAnsi" w:cstheme="minorHAnsi"/>
          <w:lang w:val="en-US"/>
        </w:rPr>
        <w:t>are like</w:t>
      </w:r>
      <w:r w:rsidRPr="00C00642">
        <w:rPr>
          <w:rFonts w:asciiTheme="minorHAnsi" w:hAnsiTheme="minorHAnsi" w:cstheme="minorHAnsi"/>
          <w:lang w:val="en-US"/>
        </w:rPr>
        <w:t xml:space="preserve"> new</w:t>
      </w:r>
      <w:r w:rsidR="002522B7">
        <w:rPr>
          <w:rFonts w:asciiTheme="minorHAnsi" w:hAnsiTheme="minorHAnsi" w:cstheme="minorHAnsi"/>
          <w:lang w:val="en-US"/>
        </w:rPr>
        <w:t>ly-</w:t>
      </w:r>
      <w:r w:rsidRPr="00C00642">
        <w:rPr>
          <w:rFonts w:asciiTheme="minorHAnsi" w:hAnsiTheme="minorHAnsi" w:cstheme="minorHAnsi"/>
          <w:lang w:val="en-US"/>
        </w:rPr>
        <w:t>born babies who have urgent needs. They need someone with more experience who will listen to them, will find out what they still lack, and will teach them accordingly.</w:t>
      </w:r>
    </w:p>
    <w:p w14:paraId="25C22EA0" w14:textId="3C365C36" w:rsidR="006660F8" w:rsidRPr="00C00642" w:rsidRDefault="006660F8" w:rsidP="00210A16">
      <w:pPr>
        <w:pStyle w:val="ListParagraph"/>
        <w:keepNext/>
        <w:keepLines/>
        <w:numPr>
          <w:ilvl w:val="0"/>
          <w:numId w:val="1"/>
        </w:numPr>
        <w:ind w:left="360"/>
        <w:rPr>
          <w:rFonts w:asciiTheme="minorHAnsi" w:hAnsiTheme="minorHAnsi" w:cstheme="minorHAnsi"/>
          <w:b/>
          <w:szCs w:val="24"/>
        </w:rPr>
      </w:pPr>
      <w:r w:rsidRPr="00C00642">
        <w:rPr>
          <w:rFonts w:asciiTheme="minorHAnsi" w:hAnsiTheme="minorHAnsi" w:cstheme="minorHAnsi"/>
          <w:b/>
          <w:szCs w:val="24"/>
        </w:rPr>
        <w:t xml:space="preserve">Find in </w:t>
      </w:r>
      <w:hyperlink r:id="rId14" w:tgtFrame="_blank" w:history="1">
        <w:r w:rsidRPr="00C00642">
          <w:rPr>
            <w:rFonts w:asciiTheme="minorHAnsi" w:hAnsiTheme="minorHAnsi" w:cstheme="minorHAnsi"/>
            <w:b/>
            <w:szCs w:val="24"/>
          </w:rPr>
          <w:t>2</w:t>
        </w:r>
        <w:r w:rsidR="00210A16" w:rsidRPr="00C00642">
          <w:rPr>
            <w:rFonts w:asciiTheme="minorHAnsi" w:hAnsiTheme="minorHAnsi" w:cstheme="minorHAnsi"/>
            <w:b/>
            <w:szCs w:val="24"/>
          </w:rPr>
          <w:t> </w:t>
        </w:r>
        <w:r w:rsidRPr="00C00642">
          <w:rPr>
            <w:rFonts w:asciiTheme="minorHAnsi" w:hAnsiTheme="minorHAnsi" w:cstheme="minorHAnsi"/>
            <w:b/>
            <w:szCs w:val="24"/>
          </w:rPr>
          <w:t>Timothy 2:2</w:t>
        </w:r>
      </w:hyperlink>
      <w:r w:rsidRPr="00C00642">
        <w:rPr>
          <w:rFonts w:asciiTheme="minorHAnsi" w:hAnsiTheme="minorHAnsi" w:cstheme="minorHAnsi"/>
          <w:b/>
          <w:szCs w:val="24"/>
        </w:rPr>
        <w:t xml:space="preserve"> the four links in Paul’s mentoring ‘chain.’</w:t>
      </w:r>
    </w:p>
    <w:p w14:paraId="258369E6" w14:textId="77777777" w:rsidR="006660F8" w:rsidRPr="00C00642" w:rsidRDefault="006660F8" w:rsidP="00210A16">
      <w:pPr>
        <w:pStyle w:val="Maintext"/>
        <w:spacing w:after="0"/>
        <w:rPr>
          <w:rFonts w:asciiTheme="minorHAnsi" w:hAnsiTheme="minorHAnsi" w:cstheme="minorHAnsi"/>
          <w:lang w:val="en-US"/>
        </w:rPr>
      </w:pPr>
      <w:r w:rsidRPr="00C00642">
        <w:rPr>
          <w:rFonts w:asciiTheme="minorHAnsi" w:hAnsiTheme="minorHAnsi" w:cstheme="minorHAnsi"/>
          <w:lang w:val="en-US"/>
        </w:rPr>
        <w:t>The four links are:</w:t>
      </w:r>
    </w:p>
    <w:p w14:paraId="3D8251C1" w14:textId="0C7C6614" w:rsidR="006660F8" w:rsidRPr="00C00642" w:rsidRDefault="006660F8" w:rsidP="00210A16">
      <w:pPr>
        <w:spacing w:after="60"/>
        <w:ind w:left="720" w:hanging="360"/>
        <w:rPr>
          <w:rFonts w:asciiTheme="minorHAnsi" w:hAnsiTheme="minorHAnsi" w:cstheme="minorHAnsi"/>
          <w:szCs w:val="24"/>
        </w:rPr>
      </w:pPr>
      <w:r w:rsidRPr="00C00642">
        <w:rPr>
          <w:rFonts w:asciiTheme="minorHAnsi" w:hAnsiTheme="minorHAnsi" w:cstheme="minorHAnsi"/>
          <w:szCs w:val="24"/>
        </w:rPr>
        <w:t>1</w:t>
      </w:r>
      <w:r w:rsidR="00210A16" w:rsidRPr="00C00642">
        <w:rPr>
          <w:rFonts w:asciiTheme="minorHAnsi" w:hAnsiTheme="minorHAnsi" w:cstheme="minorHAnsi"/>
          <w:szCs w:val="24"/>
        </w:rPr>
        <w:t xml:space="preserve">) </w:t>
      </w:r>
      <w:r w:rsidRPr="00C00642">
        <w:rPr>
          <w:rFonts w:asciiTheme="minorHAnsi" w:hAnsiTheme="minorHAnsi" w:cstheme="minorHAnsi"/>
          <w:b/>
          <w:bCs/>
          <w:szCs w:val="24"/>
        </w:rPr>
        <w:t>Paul</w:t>
      </w:r>
      <w:r w:rsidRPr="00C00642">
        <w:rPr>
          <w:rFonts w:asciiTheme="minorHAnsi" w:hAnsiTheme="minorHAnsi" w:cstheme="minorHAnsi"/>
          <w:szCs w:val="24"/>
        </w:rPr>
        <w:t xml:space="preserve"> who wrote these instructions. He was sent by the church in Antioch (</w:t>
      </w:r>
      <w:hyperlink r:id="rId15" w:tgtFrame="_blank" w:history="1">
        <w:r w:rsidRPr="002522B7">
          <w:rPr>
            <w:rStyle w:val="Hyperlink"/>
            <w:rFonts w:asciiTheme="minorHAnsi" w:eastAsia="Times New Roman" w:hAnsiTheme="minorHAnsi" w:cstheme="minorHAnsi"/>
            <w:i/>
            <w:iCs/>
            <w:color w:val="auto"/>
            <w:szCs w:val="24"/>
            <w:u w:val="none"/>
            <w:lang w:eastAsia="es-MX"/>
          </w:rPr>
          <w:t>Acts 13:1-3</w:t>
        </w:r>
      </w:hyperlink>
      <w:r w:rsidRPr="00C00642">
        <w:rPr>
          <w:rFonts w:asciiTheme="minorHAnsi" w:hAnsiTheme="minorHAnsi" w:cstheme="minorHAnsi"/>
          <w:szCs w:val="24"/>
        </w:rPr>
        <w:t>).</w:t>
      </w:r>
    </w:p>
    <w:p w14:paraId="4B87319A" w14:textId="1B64B44E" w:rsidR="006660F8" w:rsidRPr="00C00642" w:rsidRDefault="006660F8" w:rsidP="00210A16">
      <w:pPr>
        <w:spacing w:before="60" w:after="60"/>
        <w:ind w:left="720" w:hanging="360"/>
        <w:rPr>
          <w:rFonts w:asciiTheme="minorHAnsi" w:hAnsiTheme="minorHAnsi" w:cstheme="minorHAnsi"/>
          <w:szCs w:val="24"/>
        </w:rPr>
      </w:pPr>
      <w:r w:rsidRPr="00C00642">
        <w:rPr>
          <w:rFonts w:asciiTheme="minorHAnsi" w:hAnsiTheme="minorHAnsi" w:cstheme="minorHAnsi"/>
          <w:szCs w:val="24"/>
        </w:rPr>
        <w:t>2</w:t>
      </w:r>
      <w:r w:rsidR="00210A16" w:rsidRPr="00C00642">
        <w:rPr>
          <w:rFonts w:asciiTheme="minorHAnsi" w:hAnsiTheme="minorHAnsi" w:cstheme="minorHAnsi"/>
          <w:szCs w:val="24"/>
        </w:rPr>
        <w:t>)</w:t>
      </w:r>
      <w:r w:rsidRPr="00C00642">
        <w:rPr>
          <w:rFonts w:asciiTheme="minorHAnsi" w:hAnsiTheme="minorHAnsi" w:cstheme="minorHAnsi"/>
          <w:szCs w:val="24"/>
        </w:rPr>
        <w:t xml:space="preserve"> </w:t>
      </w:r>
      <w:r w:rsidRPr="00C00642">
        <w:rPr>
          <w:rFonts w:asciiTheme="minorHAnsi" w:hAnsiTheme="minorHAnsi" w:cstheme="minorHAnsi"/>
          <w:b/>
          <w:bCs/>
          <w:szCs w:val="24"/>
        </w:rPr>
        <w:t>Timothy</w:t>
      </w:r>
      <w:r w:rsidRPr="00C00642">
        <w:rPr>
          <w:rFonts w:asciiTheme="minorHAnsi" w:hAnsiTheme="minorHAnsi" w:cstheme="minorHAnsi"/>
          <w:szCs w:val="24"/>
        </w:rPr>
        <w:t xml:space="preserve"> who received these instructions and st</w:t>
      </w:r>
      <w:r w:rsidR="002522B7">
        <w:rPr>
          <w:rFonts w:asciiTheme="minorHAnsi" w:hAnsiTheme="minorHAnsi" w:cstheme="minorHAnsi"/>
          <w:szCs w:val="24"/>
        </w:rPr>
        <w:t xml:space="preserve">ayed in Ephesus to train </w:t>
      </w:r>
      <w:proofErr w:type="gramStart"/>
      <w:r w:rsidR="002522B7">
        <w:rPr>
          <w:rFonts w:asciiTheme="minorHAnsi" w:hAnsiTheme="minorHAnsi" w:cstheme="minorHAnsi"/>
          <w:szCs w:val="24"/>
        </w:rPr>
        <w:t>others</w:t>
      </w:r>
      <w:proofErr w:type="gramEnd"/>
      <w:r w:rsidR="002522B7">
        <w:rPr>
          <w:rFonts w:asciiTheme="minorHAnsi" w:hAnsiTheme="minorHAnsi" w:cstheme="minorHAnsi"/>
          <w:szCs w:val="24"/>
        </w:rPr>
        <w:br/>
      </w:r>
      <w:r w:rsidRPr="00C00642">
        <w:rPr>
          <w:rFonts w:asciiTheme="minorHAnsi" w:hAnsiTheme="minorHAnsi" w:cstheme="minorHAnsi"/>
          <w:szCs w:val="24"/>
        </w:rPr>
        <w:t>(</w:t>
      </w:r>
      <w:hyperlink r:id="rId16" w:tgtFrame="_blank" w:history="1">
        <w:r w:rsidRPr="002522B7">
          <w:rPr>
            <w:rStyle w:val="Hyperlink"/>
            <w:rFonts w:asciiTheme="minorHAnsi" w:eastAsia="Times New Roman" w:hAnsiTheme="minorHAnsi" w:cstheme="minorHAnsi"/>
            <w:i/>
            <w:iCs/>
            <w:color w:val="auto"/>
            <w:szCs w:val="24"/>
            <w:u w:val="none"/>
            <w:lang w:eastAsia="es-MX"/>
          </w:rPr>
          <w:t>1 Tim. 1:1-5</w:t>
        </w:r>
      </w:hyperlink>
      <w:r w:rsidRPr="00C00642">
        <w:rPr>
          <w:rFonts w:asciiTheme="minorHAnsi" w:hAnsiTheme="minorHAnsi" w:cstheme="minorHAnsi"/>
          <w:szCs w:val="24"/>
        </w:rPr>
        <w:t>).</w:t>
      </w:r>
    </w:p>
    <w:p w14:paraId="1C86CEA5" w14:textId="0165E02B" w:rsidR="006660F8" w:rsidRPr="00C00642" w:rsidRDefault="006660F8" w:rsidP="00210A16">
      <w:pPr>
        <w:spacing w:before="60" w:after="60"/>
        <w:ind w:left="720" w:hanging="360"/>
        <w:rPr>
          <w:rFonts w:asciiTheme="minorHAnsi" w:hAnsiTheme="minorHAnsi" w:cstheme="minorHAnsi"/>
          <w:szCs w:val="24"/>
        </w:rPr>
      </w:pPr>
      <w:r w:rsidRPr="00C00642">
        <w:rPr>
          <w:rFonts w:asciiTheme="minorHAnsi" w:hAnsiTheme="minorHAnsi" w:cstheme="minorHAnsi"/>
          <w:szCs w:val="24"/>
        </w:rPr>
        <w:t xml:space="preserve">3) </w:t>
      </w:r>
      <w:r w:rsidRPr="00C00642">
        <w:rPr>
          <w:rFonts w:asciiTheme="minorHAnsi" w:hAnsiTheme="minorHAnsi" w:cstheme="minorHAnsi"/>
          <w:b/>
          <w:bCs/>
          <w:szCs w:val="24"/>
        </w:rPr>
        <w:t>Faithful</w:t>
      </w:r>
      <w:r w:rsidRPr="00C00642">
        <w:rPr>
          <w:rFonts w:asciiTheme="minorHAnsi" w:hAnsiTheme="minorHAnsi" w:cstheme="minorHAnsi"/>
          <w:szCs w:val="24"/>
        </w:rPr>
        <w:t xml:space="preserve"> </w:t>
      </w:r>
      <w:r w:rsidRPr="00C00642">
        <w:rPr>
          <w:rFonts w:asciiTheme="minorHAnsi" w:hAnsiTheme="minorHAnsi" w:cstheme="minorHAnsi"/>
          <w:b/>
          <w:bCs/>
          <w:szCs w:val="24"/>
        </w:rPr>
        <w:t>persons</w:t>
      </w:r>
      <w:r w:rsidRPr="00C00642">
        <w:rPr>
          <w:rFonts w:asciiTheme="minorHAnsi" w:hAnsiTheme="minorHAnsi" w:cstheme="minorHAnsi"/>
          <w:szCs w:val="24"/>
        </w:rPr>
        <w:t xml:space="preserve"> who received training from Timothy in Ephesus and surrounding towns.  One of these was Epaphras who shepherded the new flock in </w:t>
      </w:r>
      <w:proofErr w:type="spellStart"/>
      <w:r w:rsidRPr="00C00642">
        <w:rPr>
          <w:rFonts w:asciiTheme="minorHAnsi" w:hAnsiTheme="minorHAnsi" w:cstheme="minorHAnsi"/>
          <w:szCs w:val="24"/>
        </w:rPr>
        <w:t>Colosse</w:t>
      </w:r>
      <w:proofErr w:type="spellEnd"/>
      <w:r w:rsidRPr="00C00642">
        <w:rPr>
          <w:rFonts w:asciiTheme="minorHAnsi" w:hAnsiTheme="minorHAnsi" w:cstheme="minorHAnsi"/>
          <w:szCs w:val="24"/>
        </w:rPr>
        <w:t xml:space="preserve"> (</w:t>
      </w:r>
      <w:hyperlink r:id="rId17" w:tgtFrame="_blank" w:history="1">
        <w:r w:rsidRPr="002522B7">
          <w:rPr>
            <w:rStyle w:val="Hyperlink"/>
            <w:rFonts w:asciiTheme="minorHAnsi" w:eastAsia="Times New Roman" w:hAnsiTheme="minorHAnsi" w:cstheme="minorHAnsi"/>
            <w:i/>
            <w:iCs/>
            <w:color w:val="auto"/>
            <w:szCs w:val="24"/>
            <w:u w:val="none"/>
            <w:lang w:eastAsia="es-MX"/>
          </w:rPr>
          <w:t>Colossians 4:12-13</w:t>
        </w:r>
      </w:hyperlink>
      <w:r w:rsidRPr="00C00642">
        <w:rPr>
          <w:rFonts w:asciiTheme="minorHAnsi" w:hAnsiTheme="minorHAnsi" w:cstheme="minorHAnsi"/>
          <w:szCs w:val="24"/>
        </w:rPr>
        <w:t>).</w:t>
      </w:r>
    </w:p>
    <w:p w14:paraId="7AB2406B" w14:textId="3C557E34" w:rsidR="006660F8" w:rsidRPr="00C00642" w:rsidRDefault="006660F8" w:rsidP="00210A16">
      <w:pPr>
        <w:spacing w:before="60" w:after="240"/>
        <w:ind w:left="720" w:hanging="360"/>
        <w:rPr>
          <w:rFonts w:asciiTheme="minorHAnsi" w:hAnsiTheme="minorHAnsi" w:cstheme="minorHAnsi"/>
          <w:szCs w:val="24"/>
        </w:rPr>
      </w:pPr>
      <w:r w:rsidRPr="00C00642">
        <w:rPr>
          <w:rFonts w:asciiTheme="minorHAnsi" w:hAnsiTheme="minorHAnsi" w:cstheme="minorHAnsi"/>
          <w:szCs w:val="24"/>
        </w:rPr>
        <w:t>4) ‘</w:t>
      </w:r>
      <w:r w:rsidRPr="00C00642">
        <w:rPr>
          <w:rFonts w:asciiTheme="minorHAnsi" w:hAnsiTheme="minorHAnsi" w:cstheme="minorHAnsi"/>
          <w:b/>
          <w:bCs/>
          <w:szCs w:val="24"/>
        </w:rPr>
        <w:t>Others</w:t>
      </w:r>
      <w:r w:rsidRPr="00C00642">
        <w:rPr>
          <w:rFonts w:asciiTheme="minorHAnsi" w:hAnsiTheme="minorHAnsi" w:cstheme="minorHAnsi"/>
          <w:szCs w:val="24"/>
        </w:rPr>
        <w:t xml:space="preserve"> also’ such as those whom Epaphras mentored in Hierapolis (</w:t>
      </w:r>
      <w:hyperlink r:id="rId18" w:tgtFrame="_blank" w:history="1">
        <w:r w:rsidRPr="002522B7">
          <w:rPr>
            <w:rStyle w:val="Hyperlink"/>
            <w:rFonts w:asciiTheme="minorHAnsi" w:eastAsia="Times New Roman" w:hAnsiTheme="minorHAnsi" w:cstheme="minorHAnsi"/>
            <w:i/>
            <w:iCs/>
            <w:color w:val="auto"/>
            <w:szCs w:val="24"/>
            <w:u w:val="none"/>
            <w:lang w:eastAsia="es-MX"/>
          </w:rPr>
          <w:t>Col. 4:15-17</w:t>
        </w:r>
      </w:hyperlink>
      <w:r w:rsidRPr="00C00642">
        <w:rPr>
          <w:rFonts w:asciiTheme="minorHAnsi" w:hAnsiTheme="minorHAnsi" w:cstheme="minorHAnsi"/>
          <w:szCs w:val="24"/>
        </w:rPr>
        <w:t>).</w:t>
      </w:r>
    </w:p>
    <w:p w14:paraId="235E36B8" w14:textId="77777777" w:rsidR="006660F8" w:rsidRPr="00C00642" w:rsidRDefault="006660F8" w:rsidP="00210A16">
      <w:pPr>
        <w:pStyle w:val="ListParagraph"/>
        <w:keepNext/>
        <w:keepLines/>
        <w:numPr>
          <w:ilvl w:val="0"/>
          <w:numId w:val="1"/>
        </w:numPr>
        <w:spacing w:after="60"/>
        <w:ind w:left="360"/>
        <w:rPr>
          <w:rFonts w:asciiTheme="minorHAnsi" w:hAnsiTheme="minorHAnsi" w:cstheme="minorHAnsi"/>
          <w:b/>
          <w:szCs w:val="24"/>
        </w:rPr>
      </w:pPr>
      <w:r w:rsidRPr="00C00642">
        <w:rPr>
          <w:rFonts w:asciiTheme="minorHAnsi" w:hAnsiTheme="minorHAnsi" w:cstheme="minorHAnsi"/>
          <w:b/>
          <w:szCs w:val="24"/>
        </w:rPr>
        <w:t xml:space="preserve">To sustain this kind of </w:t>
      </w:r>
      <w:r w:rsidR="00210A16" w:rsidRPr="00C00642">
        <w:rPr>
          <w:rFonts w:asciiTheme="minorHAnsi" w:hAnsiTheme="minorHAnsi" w:cstheme="minorHAnsi"/>
          <w:b/>
          <w:szCs w:val="24"/>
        </w:rPr>
        <w:t>multiplication</w:t>
      </w:r>
      <w:r w:rsidRPr="00C00642">
        <w:rPr>
          <w:rFonts w:asciiTheme="minorHAnsi" w:hAnsiTheme="minorHAnsi" w:cstheme="minorHAnsi"/>
          <w:b/>
          <w:szCs w:val="24"/>
        </w:rPr>
        <w:t>, follow these New Testament guidelines:</w:t>
      </w:r>
    </w:p>
    <w:p w14:paraId="7065EF68" w14:textId="36D76DA7" w:rsidR="006660F8" w:rsidRPr="00C00642" w:rsidRDefault="006660F8" w:rsidP="00210A16">
      <w:pPr>
        <w:pStyle w:val="Maintextbullets"/>
        <w:numPr>
          <w:ilvl w:val="0"/>
          <w:numId w:val="6"/>
        </w:numPr>
        <w:spacing w:after="120"/>
        <w:rPr>
          <w:rFonts w:asciiTheme="minorHAnsi" w:hAnsiTheme="minorHAnsi" w:cstheme="minorHAnsi"/>
          <w:lang w:val="en-US"/>
        </w:rPr>
      </w:pPr>
      <w:r w:rsidRPr="00C00642">
        <w:rPr>
          <w:rFonts w:asciiTheme="minorHAnsi" w:hAnsiTheme="minorHAnsi" w:cstheme="minorHAnsi"/>
          <w:b/>
          <w:bCs/>
          <w:lang w:val="en-US"/>
        </w:rPr>
        <w:t>Congregations</w:t>
      </w:r>
      <w:r w:rsidRPr="00C00642">
        <w:rPr>
          <w:rFonts w:asciiTheme="minorHAnsi" w:hAnsiTheme="minorHAnsi" w:cstheme="minorHAnsi"/>
          <w:lang w:val="en-US"/>
        </w:rPr>
        <w:t xml:space="preserve"> send their ‘apostles’ to start daughter congregations. These apostles are the ‘sent ones’ that God promises in </w:t>
      </w:r>
      <w:hyperlink r:id="rId19" w:tgtFrame="_blank" w:history="1">
        <w:r w:rsidRPr="002522B7">
          <w:rPr>
            <w:rStyle w:val="Hyperlink"/>
            <w:rFonts w:asciiTheme="minorHAnsi" w:hAnsiTheme="minorHAnsi" w:cstheme="minorHAnsi"/>
            <w:i/>
            <w:iCs/>
            <w:color w:val="auto"/>
            <w:u w:val="none"/>
            <w:lang w:val="en-US"/>
          </w:rPr>
          <w:t>Ephesians 4:11-12</w:t>
        </w:r>
      </w:hyperlink>
      <w:r w:rsidRPr="00C00642">
        <w:rPr>
          <w:rFonts w:asciiTheme="minorHAnsi" w:hAnsiTheme="minorHAnsi" w:cstheme="minorHAnsi"/>
          <w:lang w:val="en-US"/>
        </w:rPr>
        <w:t xml:space="preserve"> to give to each congregation.</w:t>
      </w:r>
    </w:p>
    <w:p w14:paraId="119E5C53" w14:textId="01968008" w:rsidR="006660F8" w:rsidRPr="00C00642" w:rsidRDefault="006660F8" w:rsidP="00210A16">
      <w:pPr>
        <w:pStyle w:val="Maintextbullets"/>
        <w:numPr>
          <w:ilvl w:val="0"/>
          <w:numId w:val="6"/>
        </w:numPr>
        <w:spacing w:after="120"/>
        <w:rPr>
          <w:rFonts w:asciiTheme="minorHAnsi" w:hAnsiTheme="minorHAnsi" w:cstheme="minorHAnsi"/>
          <w:lang w:val="en-US"/>
        </w:rPr>
      </w:pPr>
      <w:r w:rsidRPr="00C00642">
        <w:rPr>
          <w:rFonts w:asciiTheme="minorHAnsi" w:hAnsiTheme="minorHAnsi" w:cstheme="minorHAnsi"/>
          <w:b/>
          <w:bCs/>
          <w:lang w:val="en-US"/>
        </w:rPr>
        <w:t>Shepherds</w:t>
      </w:r>
      <w:r w:rsidRPr="00C00642">
        <w:rPr>
          <w:rFonts w:asciiTheme="minorHAnsi" w:hAnsiTheme="minorHAnsi" w:cstheme="minorHAnsi"/>
          <w:lang w:val="en-US"/>
        </w:rPr>
        <w:t xml:space="preserve"> train newer shepherds </w:t>
      </w:r>
      <w:proofErr w:type="gramStart"/>
      <w:r w:rsidRPr="00C00642">
        <w:rPr>
          <w:rFonts w:asciiTheme="minorHAnsi" w:hAnsiTheme="minorHAnsi" w:cstheme="minorHAnsi"/>
          <w:lang w:val="en-US"/>
        </w:rPr>
        <w:t>without delay</w:t>
      </w:r>
      <w:proofErr w:type="gramEnd"/>
      <w:r w:rsidRPr="00C00642">
        <w:rPr>
          <w:rFonts w:asciiTheme="minorHAnsi" w:hAnsiTheme="minorHAnsi" w:cstheme="minorHAnsi"/>
          <w:lang w:val="en-US"/>
        </w:rPr>
        <w:t xml:space="preserve">, as Paul wrote in </w:t>
      </w:r>
      <w:hyperlink r:id="rId20" w:tgtFrame="_blank" w:history="1">
        <w:r w:rsidRPr="002522B7">
          <w:rPr>
            <w:rStyle w:val="Hyperlink"/>
            <w:rFonts w:asciiTheme="minorHAnsi" w:hAnsiTheme="minorHAnsi" w:cstheme="minorHAnsi"/>
            <w:i/>
            <w:iCs/>
            <w:color w:val="auto"/>
            <w:u w:val="none"/>
            <w:lang w:val="en-US"/>
          </w:rPr>
          <w:t>2 Timothy 2:2</w:t>
        </w:r>
      </w:hyperlink>
      <w:r w:rsidRPr="00C00642">
        <w:rPr>
          <w:rFonts w:asciiTheme="minorHAnsi" w:hAnsiTheme="minorHAnsi" w:cstheme="minorHAnsi"/>
          <w:lang w:val="en-US"/>
        </w:rPr>
        <w:t>.</w:t>
      </w:r>
    </w:p>
    <w:p w14:paraId="0348933B" w14:textId="589AEA6F" w:rsidR="006660F8" w:rsidRPr="00C00642" w:rsidRDefault="006660F8" w:rsidP="00210A16">
      <w:pPr>
        <w:pStyle w:val="Maintextbullets"/>
        <w:numPr>
          <w:ilvl w:val="0"/>
          <w:numId w:val="6"/>
        </w:numPr>
        <w:spacing w:after="120"/>
        <w:rPr>
          <w:rFonts w:asciiTheme="minorHAnsi" w:hAnsiTheme="minorHAnsi" w:cstheme="minorHAnsi"/>
          <w:lang w:val="en-US"/>
        </w:rPr>
      </w:pPr>
      <w:r w:rsidRPr="00C00642">
        <w:rPr>
          <w:rFonts w:asciiTheme="minorHAnsi" w:hAnsiTheme="minorHAnsi" w:cstheme="minorHAnsi"/>
          <w:b/>
          <w:bCs/>
          <w:lang w:val="en-US"/>
        </w:rPr>
        <w:t>Trainers</w:t>
      </w:r>
      <w:r w:rsidRPr="00C00642">
        <w:rPr>
          <w:rFonts w:asciiTheme="minorHAnsi" w:hAnsiTheme="minorHAnsi" w:cstheme="minorHAnsi"/>
          <w:b/>
          <w:lang w:val="en-US"/>
        </w:rPr>
        <w:t xml:space="preserve"> </w:t>
      </w:r>
      <w:r w:rsidR="00210A16" w:rsidRPr="00C00642">
        <w:rPr>
          <w:rFonts w:asciiTheme="minorHAnsi" w:hAnsiTheme="minorHAnsi" w:cstheme="minorHAnsi"/>
          <w:b/>
          <w:lang w:val="en-US"/>
        </w:rPr>
        <w:t xml:space="preserve">and disciple makers </w:t>
      </w:r>
      <w:r w:rsidR="00210A16" w:rsidRPr="00C00642">
        <w:rPr>
          <w:rFonts w:asciiTheme="minorHAnsi" w:hAnsiTheme="minorHAnsi" w:cstheme="minorHAnsi"/>
          <w:lang w:val="en-US"/>
        </w:rPr>
        <w:t>require</w:t>
      </w:r>
      <w:r w:rsidRPr="00C00642">
        <w:rPr>
          <w:rFonts w:asciiTheme="minorHAnsi" w:hAnsiTheme="minorHAnsi" w:cstheme="minorHAnsi"/>
          <w:lang w:val="en-US"/>
        </w:rPr>
        <w:t xml:space="preserve"> their trainees to put into practice immediately with their flock what they learn, and not wait for some vague future opportunity (</w:t>
      </w:r>
      <w:hyperlink r:id="rId21" w:tgtFrame="_blank" w:history="1">
        <w:r w:rsidRPr="002522B7">
          <w:rPr>
            <w:rStyle w:val="Hyperlink"/>
            <w:rFonts w:asciiTheme="minorHAnsi" w:hAnsiTheme="minorHAnsi" w:cstheme="minorHAnsi"/>
            <w:i/>
            <w:iCs/>
            <w:color w:val="auto"/>
            <w:u w:val="none"/>
            <w:lang w:val="en-US"/>
          </w:rPr>
          <w:t>James 1:22</w:t>
        </w:r>
      </w:hyperlink>
      <w:r w:rsidRPr="00C00642">
        <w:rPr>
          <w:rFonts w:asciiTheme="minorHAnsi" w:hAnsiTheme="minorHAnsi" w:cstheme="minorHAnsi"/>
          <w:lang w:val="en-US"/>
        </w:rPr>
        <w:t xml:space="preserve">; </w:t>
      </w:r>
      <w:hyperlink r:id="rId22" w:tgtFrame="_blank" w:history="1">
        <w:r w:rsidRPr="002522B7">
          <w:rPr>
            <w:rStyle w:val="Hyperlink"/>
            <w:rFonts w:asciiTheme="minorHAnsi" w:hAnsiTheme="minorHAnsi" w:cstheme="minorHAnsi"/>
            <w:i/>
            <w:iCs/>
            <w:color w:val="auto"/>
            <w:u w:val="none"/>
            <w:lang w:val="en-US"/>
          </w:rPr>
          <w:t>2 Tim. 2:16-7</w:t>
        </w:r>
      </w:hyperlink>
      <w:r w:rsidRPr="00C00642">
        <w:rPr>
          <w:rFonts w:asciiTheme="minorHAnsi" w:hAnsiTheme="minorHAnsi" w:cstheme="minorHAnsi"/>
          <w:lang w:val="en-US"/>
        </w:rPr>
        <w:t>).</w:t>
      </w:r>
    </w:p>
    <w:p w14:paraId="1244DEF5" w14:textId="4A207847" w:rsidR="006660F8" w:rsidRPr="00C00642" w:rsidRDefault="00210A16" w:rsidP="00210A16">
      <w:pPr>
        <w:pStyle w:val="Maintextbullets"/>
        <w:numPr>
          <w:ilvl w:val="0"/>
          <w:numId w:val="6"/>
        </w:numPr>
        <w:spacing w:after="120"/>
        <w:rPr>
          <w:rFonts w:asciiTheme="minorHAnsi" w:hAnsiTheme="minorHAnsi" w:cstheme="minorHAnsi"/>
          <w:lang w:val="en-US"/>
        </w:rPr>
      </w:pPr>
      <w:r w:rsidRPr="00C00642">
        <w:rPr>
          <w:rFonts w:asciiTheme="minorHAnsi" w:hAnsiTheme="minorHAnsi" w:cstheme="minorHAnsi"/>
          <w:b/>
          <w:lang w:val="en-US"/>
        </w:rPr>
        <w:lastRenderedPageBreak/>
        <w:t>Leaders r</w:t>
      </w:r>
      <w:r w:rsidR="006660F8" w:rsidRPr="00C00642">
        <w:rPr>
          <w:rFonts w:asciiTheme="minorHAnsi" w:hAnsiTheme="minorHAnsi" w:cstheme="minorHAnsi"/>
          <w:b/>
          <w:lang w:val="en-US"/>
        </w:rPr>
        <w:t>equire only what the New Testament requires</w:t>
      </w:r>
      <w:r w:rsidR="006660F8" w:rsidRPr="00C00642">
        <w:rPr>
          <w:rFonts w:asciiTheme="minorHAnsi" w:hAnsiTheme="minorHAnsi" w:cstheme="minorHAnsi"/>
          <w:lang w:val="en-US"/>
        </w:rPr>
        <w:t>, for a person to become a shepherding elder, without adding man-made requirements that exclude some of those whom God has gifted to shepherd a flock (</w:t>
      </w:r>
      <w:hyperlink r:id="rId23" w:tgtFrame="_blank" w:history="1">
        <w:r w:rsidR="006660F8" w:rsidRPr="002522B7">
          <w:rPr>
            <w:rStyle w:val="Hyperlink"/>
            <w:rFonts w:asciiTheme="minorHAnsi" w:hAnsiTheme="minorHAnsi" w:cstheme="minorHAnsi"/>
            <w:i/>
            <w:iCs/>
            <w:color w:val="auto"/>
            <w:u w:val="none"/>
            <w:lang w:val="en-US"/>
          </w:rPr>
          <w:t>Titus 1:5-9</w:t>
        </w:r>
      </w:hyperlink>
      <w:r w:rsidR="006660F8" w:rsidRPr="00C00642">
        <w:rPr>
          <w:rFonts w:asciiTheme="minorHAnsi" w:hAnsiTheme="minorHAnsi" w:cstheme="minorHAnsi"/>
          <w:lang w:val="en-US"/>
        </w:rPr>
        <w:t>).</w:t>
      </w:r>
    </w:p>
    <w:p w14:paraId="772A0A09" w14:textId="77777777" w:rsidR="00210A16" w:rsidRPr="00C00642" w:rsidRDefault="006660F8" w:rsidP="00210A16">
      <w:pPr>
        <w:pStyle w:val="Maintextbullets"/>
        <w:keepNext/>
        <w:numPr>
          <w:ilvl w:val="0"/>
          <w:numId w:val="6"/>
        </w:numPr>
        <w:spacing w:after="120"/>
        <w:rPr>
          <w:rFonts w:asciiTheme="minorHAnsi" w:hAnsiTheme="minorHAnsi" w:cstheme="minorHAnsi"/>
          <w:lang w:val="en-US"/>
        </w:rPr>
      </w:pPr>
      <w:r w:rsidRPr="00C00642">
        <w:rPr>
          <w:rFonts w:asciiTheme="minorHAnsi" w:hAnsiTheme="minorHAnsi" w:cstheme="minorHAnsi"/>
          <w:b/>
          <w:bCs/>
          <w:lang w:val="en-US"/>
        </w:rPr>
        <w:t xml:space="preserve">Trainees </w:t>
      </w:r>
      <w:r w:rsidRPr="00C00642">
        <w:rPr>
          <w:rFonts w:asciiTheme="minorHAnsi" w:hAnsiTheme="minorHAnsi" w:cstheme="minorHAnsi"/>
          <w:lang w:val="en-US"/>
        </w:rPr>
        <w:t>(pastoral students)</w:t>
      </w:r>
      <w:r w:rsidR="00210A16" w:rsidRPr="00C00642">
        <w:rPr>
          <w:rFonts w:asciiTheme="minorHAnsi" w:hAnsiTheme="minorHAnsi" w:cstheme="minorHAnsi"/>
          <w:b/>
          <w:bCs/>
          <w:lang w:val="en-US"/>
        </w:rPr>
        <w:t xml:space="preserve"> d</w:t>
      </w:r>
      <w:r w:rsidRPr="00C00642">
        <w:rPr>
          <w:rFonts w:asciiTheme="minorHAnsi" w:hAnsiTheme="minorHAnsi" w:cstheme="minorHAnsi"/>
          <w:lang w:val="en-US"/>
        </w:rPr>
        <w:t xml:space="preserve">o immediately with their flocks what they </w:t>
      </w:r>
      <w:r w:rsidR="00210A16" w:rsidRPr="00C00642">
        <w:rPr>
          <w:rFonts w:asciiTheme="minorHAnsi" w:hAnsiTheme="minorHAnsi" w:cstheme="minorHAnsi"/>
          <w:lang w:val="en-US"/>
        </w:rPr>
        <w:t xml:space="preserve">have planned </w:t>
      </w:r>
      <w:r w:rsidRPr="00C00642">
        <w:rPr>
          <w:rFonts w:asciiTheme="minorHAnsi" w:hAnsiTheme="minorHAnsi" w:cstheme="minorHAnsi"/>
          <w:lang w:val="en-US"/>
        </w:rPr>
        <w:t xml:space="preserve">plan with their mentors to do. </w:t>
      </w:r>
      <w:r w:rsidR="00210A16" w:rsidRPr="00C00642">
        <w:rPr>
          <w:rFonts w:asciiTheme="minorHAnsi" w:hAnsiTheme="minorHAnsi" w:cstheme="minorHAnsi"/>
          <w:lang w:val="en-US"/>
        </w:rPr>
        <w:t>Trainees also begin</w:t>
      </w:r>
      <w:r w:rsidRPr="00C00642">
        <w:rPr>
          <w:rFonts w:asciiTheme="minorHAnsi" w:hAnsiTheme="minorHAnsi" w:cstheme="minorHAnsi"/>
          <w:lang w:val="en-US"/>
        </w:rPr>
        <w:t xml:space="preserve"> at once to mentor newer trainees, to sustain the reproduction of new congregations. </w:t>
      </w:r>
    </w:p>
    <w:p w14:paraId="22CFF27C" w14:textId="77777777" w:rsidR="006660F8" w:rsidRPr="00C00642" w:rsidRDefault="00210A16" w:rsidP="00210A16">
      <w:pPr>
        <w:pStyle w:val="Maintextbullets"/>
        <w:keepNext/>
        <w:numPr>
          <w:ilvl w:val="0"/>
          <w:numId w:val="6"/>
        </w:numPr>
        <w:spacing w:after="120"/>
        <w:rPr>
          <w:rFonts w:asciiTheme="minorHAnsi" w:hAnsiTheme="minorHAnsi" w:cstheme="minorHAnsi"/>
          <w:lang w:val="en-US"/>
        </w:rPr>
      </w:pPr>
      <w:r w:rsidRPr="00C00642">
        <w:rPr>
          <w:rFonts w:asciiTheme="minorHAnsi" w:hAnsiTheme="minorHAnsi" w:cstheme="minorHAnsi"/>
          <w:b/>
          <w:lang w:val="en-US"/>
        </w:rPr>
        <w:t xml:space="preserve">Those who plant churches </w:t>
      </w:r>
      <w:r w:rsidR="006660F8" w:rsidRPr="00C00642">
        <w:rPr>
          <w:rFonts w:asciiTheme="minorHAnsi" w:hAnsiTheme="minorHAnsi" w:cstheme="minorHAnsi"/>
          <w:lang w:val="en-US"/>
        </w:rPr>
        <w:t>do not have to quit their flock in order to start a new one. Like Paul and Barnabas, in Acts chapters 13 &amp; 14, they can return to their own congregation.</w:t>
      </w:r>
    </w:p>
    <w:p w14:paraId="1E96323A" w14:textId="77777777" w:rsidR="006660F8" w:rsidRPr="00C00642" w:rsidRDefault="00210A16" w:rsidP="00210A16">
      <w:pPr>
        <w:pStyle w:val="ListParagraph"/>
        <w:keepNext/>
        <w:keepLines/>
        <w:numPr>
          <w:ilvl w:val="0"/>
          <w:numId w:val="1"/>
        </w:numPr>
        <w:spacing w:after="60"/>
        <w:ind w:left="360"/>
        <w:rPr>
          <w:rFonts w:asciiTheme="minorHAnsi" w:hAnsiTheme="minorHAnsi" w:cstheme="minorHAnsi"/>
          <w:b/>
          <w:szCs w:val="24"/>
        </w:rPr>
      </w:pPr>
      <w:r w:rsidRPr="00C00642">
        <w:rPr>
          <w:rFonts w:asciiTheme="minorHAnsi" w:hAnsiTheme="minorHAnsi" w:cstheme="minorHAnsi"/>
          <w:b/>
          <w:szCs w:val="24"/>
        </w:rPr>
        <w:t>P</w:t>
      </w:r>
      <w:r w:rsidR="006660F8" w:rsidRPr="00C00642">
        <w:rPr>
          <w:rFonts w:asciiTheme="minorHAnsi" w:hAnsiTheme="minorHAnsi" w:cstheme="minorHAnsi"/>
          <w:b/>
          <w:szCs w:val="24"/>
        </w:rPr>
        <w:t>lan with co-workers</w:t>
      </w:r>
      <w:r w:rsidRPr="00C00642">
        <w:rPr>
          <w:rFonts w:asciiTheme="minorHAnsi" w:hAnsiTheme="minorHAnsi" w:cstheme="minorHAnsi"/>
          <w:b/>
          <w:szCs w:val="24"/>
        </w:rPr>
        <w:t xml:space="preserve"> additional activities that </w:t>
      </w:r>
      <w:r w:rsidR="006660F8" w:rsidRPr="00C00642">
        <w:rPr>
          <w:rFonts w:asciiTheme="minorHAnsi" w:hAnsiTheme="minorHAnsi" w:cstheme="minorHAnsi"/>
          <w:b/>
          <w:szCs w:val="24"/>
        </w:rPr>
        <w:t>the congregation will do during the week.</w:t>
      </w:r>
    </w:p>
    <w:p w14:paraId="031190DF" w14:textId="77777777" w:rsidR="006660F8" w:rsidRPr="00C00642" w:rsidRDefault="006660F8" w:rsidP="00210A16">
      <w:pPr>
        <w:pStyle w:val="Maintextbullets"/>
        <w:numPr>
          <w:ilvl w:val="0"/>
          <w:numId w:val="6"/>
        </w:numPr>
        <w:rPr>
          <w:rFonts w:asciiTheme="minorHAnsi" w:hAnsiTheme="minorHAnsi" w:cstheme="minorHAnsi"/>
          <w:lang w:val="en-US"/>
        </w:rPr>
      </w:pPr>
      <w:r w:rsidRPr="00C00642">
        <w:rPr>
          <w:rFonts w:asciiTheme="minorHAnsi" w:hAnsiTheme="minorHAnsi" w:cstheme="minorHAnsi"/>
          <w:lang w:val="en-US"/>
        </w:rPr>
        <w:t>Verify which congregations near where you live need shepherding</w:t>
      </w:r>
      <w:r w:rsidR="00210A16" w:rsidRPr="00C00642">
        <w:rPr>
          <w:rFonts w:asciiTheme="minorHAnsi" w:hAnsiTheme="minorHAnsi" w:cstheme="minorHAnsi"/>
          <w:lang w:val="en-US"/>
        </w:rPr>
        <w:t>, and help them</w:t>
      </w:r>
      <w:r w:rsidRPr="00C00642">
        <w:rPr>
          <w:rFonts w:asciiTheme="minorHAnsi" w:hAnsiTheme="minorHAnsi" w:cstheme="minorHAnsi"/>
          <w:lang w:val="en-US"/>
        </w:rPr>
        <w:t>. Titus named and mentored shepherding elders to care for the needs of each congregation.</w:t>
      </w:r>
    </w:p>
    <w:p w14:paraId="53EF7E85" w14:textId="77777777" w:rsidR="006660F8" w:rsidRPr="00C00642" w:rsidRDefault="006660F8" w:rsidP="00210A16">
      <w:pPr>
        <w:pStyle w:val="Maintextbullets"/>
        <w:numPr>
          <w:ilvl w:val="0"/>
          <w:numId w:val="6"/>
        </w:numPr>
        <w:rPr>
          <w:rFonts w:asciiTheme="minorHAnsi" w:hAnsiTheme="minorHAnsi" w:cstheme="minorHAnsi"/>
          <w:lang w:val="en-US"/>
        </w:rPr>
      </w:pPr>
      <w:r w:rsidRPr="00C00642">
        <w:rPr>
          <w:rFonts w:asciiTheme="minorHAnsi" w:hAnsiTheme="minorHAnsi" w:cstheme="minorHAnsi"/>
          <w:lang w:val="en-US"/>
        </w:rPr>
        <w:t xml:space="preserve">If no one is training new leaders </w:t>
      </w:r>
      <w:r w:rsidR="00210A16" w:rsidRPr="00C00642">
        <w:rPr>
          <w:rFonts w:asciiTheme="minorHAnsi" w:hAnsiTheme="minorHAnsi" w:cstheme="minorHAnsi"/>
          <w:lang w:val="en-US"/>
        </w:rPr>
        <w:t xml:space="preserve">yet </w:t>
      </w:r>
      <w:r w:rsidRPr="00C00642">
        <w:rPr>
          <w:rFonts w:asciiTheme="minorHAnsi" w:hAnsiTheme="minorHAnsi" w:cstheme="minorHAnsi"/>
          <w:lang w:val="en-US"/>
        </w:rPr>
        <w:t>for those flocks, then prayerfully decide who should do so.</w:t>
      </w:r>
    </w:p>
    <w:p w14:paraId="25D5A769" w14:textId="77777777" w:rsidR="006660F8" w:rsidRPr="00C00642" w:rsidRDefault="006660F8" w:rsidP="00210A16">
      <w:pPr>
        <w:pStyle w:val="Maintextbullets"/>
        <w:numPr>
          <w:ilvl w:val="0"/>
          <w:numId w:val="6"/>
        </w:numPr>
        <w:rPr>
          <w:rFonts w:asciiTheme="minorHAnsi" w:hAnsiTheme="minorHAnsi" w:cstheme="minorHAnsi"/>
          <w:lang w:val="en-US"/>
        </w:rPr>
      </w:pPr>
      <w:r w:rsidRPr="00C00642">
        <w:rPr>
          <w:rFonts w:asciiTheme="minorHAnsi" w:hAnsiTheme="minorHAnsi" w:cstheme="minorHAnsi"/>
          <w:lang w:val="en-US"/>
        </w:rPr>
        <w:t>Talk with people whom you or other</w:t>
      </w:r>
      <w:r w:rsidR="00210A16" w:rsidRPr="00C00642">
        <w:rPr>
          <w:rFonts w:asciiTheme="minorHAnsi" w:hAnsiTheme="minorHAnsi" w:cstheme="minorHAnsi"/>
          <w:lang w:val="en-US"/>
        </w:rPr>
        <w:t xml:space="preserve"> workers </w:t>
      </w:r>
      <w:r w:rsidRPr="00C00642">
        <w:rPr>
          <w:rFonts w:asciiTheme="minorHAnsi" w:hAnsiTheme="minorHAnsi" w:cstheme="minorHAnsi"/>
          <w:lang w:val="en-US"/>
        </w:rPr>
        <w:t xml:space="preserve">might train as leaders. </w:t>
      </w:r>
    </w:p>
    <w:p w14:paraId="108431A0" w14:textId="77777777" w:rsidR="006660F8" w:rsidRPr="00C00642" w:rsidRDefault="006660F8" w:rsidP="00210A16">
      <w:pPr>
        <w:pStyle w:val="Maintextbullets"/>
        <w:numPr>
          <w:ilvl w:val="0"/>
          <w:numId w:val="6"/>
        </w:numPr>
        <w:spacing w:after="240"/>
        <w:rPr>
          <w:rFonts w:asciiTheme="minorHAnsi" w:hAnsiTheme="minorHAnsi" w:cstheme="minorHAnsi"/>
          <w:lang w:val="en-US"/>
        </w:rPr>
      </w:pPr>
      <w:r w:rsidRPr="00C00642">
        <w:rPr>
          <w:rFonts w:asciiTheme="minorHAnsi" w:hAnsiTheme="minorHAnsi" w:cstheme="minorHAnsi"/>
          <w:lang w:val="en-US"/>
        </w:rPr>
        <w:t>Help new trainees to begin at once to shepherd their own families and close friends.</w:t>
      </w:r>
    </w:p>
    <w:p w14:paraId="3A708FBB" w14:textId="77777777" w:rsidR="00210A16" w:rsidRPr="00C00642" w:rsidRDefault="00210A16" w:rsidP="00210A16">
      <w:pPr>
        <w:pStyle w:val="ListParagraph"/>
        <w:keepNext/>
        <w:keepLines/>
        <w:numPr>
          <w:ilvl w:val="0"/>
          <w:numId w:val="1"/>
        </w:numPr>
        <w:spacing w:after="60"/>
        <w:ind w:left="360"/>
        <w:rPr>
          <w:rFonts w:asciiTheme="minorHAnsi" w:hAnsiTheme="minorHAnsi" w:cstheme="minorHAnsi"/>
          <w:b/>
          <w:szCs w:val="24"/>
        </w:rPr>
      </w:pPr>
      <w:r w:rsidRPr="00C00642">
        <w:rPr>
          <w:rFonts w:asciiTheme="minorHAnsi" w:hAnsiTheme="minorHAnsi" w:cstheme="minorHAnsi"/>
          <w:b/>
          <w:szCs w:val="24"/>
        </w:rPr>
        <w:t xml:space="preserve">Additional, optional activities to do during worship </w:t>
      </w:r>
    </w:p>
    <w:p w14:paraId="0B46D327" w14:textId="77777777" w:rsidR="006660F8" w:rsidRPr="00C00642" w:rsidRDefault="006660F8" w:rsidP="00210A16">
      <w:pPr>
        <w:pStyle w:val="ListParagraph"/>
        <w:keepNext/>
        <w:keepLines/>
        <w:numPr>
          <w:ilvl w:val="0"/>
          <w:numId w:val="8"/>
        </w:numPr>
        <w:spacing w:after="120"/>
        <w:contextualSpacing w:val="0"/>
        <w:rPr>
          <w:rFonts w:asciiTheme="minorHAnsi" w:hAnsiTheme="minorHAnsi" w:cstheme="minorHAnsi"/>
          <w:szCs w:val="24"/>
        </w:rPr>
      </w:pPr>
      <w:r w:rsidRPr="00C00642">
        <w:rPr>
          <w:rFonts w:asciiTheme="minorHAnsi" w:hAnsiTheme="minorHAnsi" w:cstheme="minorHAnsi"/>
          <w:b/>
          <w:szCs w:val="24"/>
        </w:rPr>
        <w:t>Form groups of two or three people</w:t>
      </w:r>
      <w:r w:rsidRPr="00C00642">
        <w:rPr>
          <w:rFonts w:asciiTheme="minorHAnsi" w:hAnsiTheme="minorHAnsi" w:cstheme="minorHAnsi"/>
          <w:szCs w:val="24"/>
        </w:rPr>
        <w:t xml:space="preserve">, to pray, confirm activity plans and encourage one another. </w:t>
      </w:r>
    </w:p>
    <w:p w14:paraId="371F26F5" w14:textId="5AB30F1D" w:rsidR="006660F8" w:rsidRPr="00C00642" w:rsidRDefault="006660F8" w:rsidP="00210A16">
      <w:pPr>
        <w:pStyle w:val="ListParagraph"/>
        <w:keepNext/>
        <w:keepLines/>
        <w:numPr>
          <w:ilvl w:val="0"/>
          <w:numId w:val="8"/>
        </w:numPr>
        <w:spacing w:after="120"/>
        <w:contextualSpacing w:val="0"/>
        <w:rPr>
          <w:rFonts w:asciiTheme="minorHAnsi" w:hAnsiTheme="minorHAnsi" w:cstheme="minorHAnsi"/>
        </w:rPr>
      </w:pPr>
      <w:r w:rsidRPr="00C00642">
        <w:rPr>
          <w:rFonts w:asciiTheme="minorHAnsi" w:hAnsiTheme="minorHAnsi" w:cstheme="minorHAnsi"/>
          <w:b/>
          <w:bCs/>
        </w:rPr>
        <w:t xml:space="preserve">To </w:t>
      </w:r>
      <w:r w:rsidRPr="00C00642">
        <w:rPr>
          <w:rFonts w:asciiTheme="minorHAnsi" w:hAnsiTheme="minorHAnsi" w:cstheme="minorHAnsi"/>
          <w:b/>
          <w:szCs w:val="24"/>
        </w:rPr>
        <w:t>introduce</w:t>
      </w:r>
      <w:r w:rsidRPr="00C00642">
        <w:rPr>
          <w:rFonts w:asciiTheme="minorHAnsi" w:hAnsiTheme="minorHAnsi" w:cstheme="minorHAnsi"/>
          <w:b/>
          <w:bCs/>
        </w:rPr>
        <w:t xml:space="preserve"> Communion</w:t>
      </w:r>
      <w:r w:rsidRPr="00C00642">
        <w:rPr>
          <w:rFonts w:asciiTheme="minorHAnsi" w:hAnsiTheme="minorHAnsi" w:cstheme="minorHAnsi"/>
        </w:rPr>
        <w:t xml:space="preserve"> read </w:t>
      </w:r>
      <w:hyperlink r:id="rId24" w:tgtFrame="_blank" w:history="1">
        <w:r w:rsidRPr="002522B7">
          <w:rPr>
            <w:rStyle w:val="Hyperlink"/>
            <w:rFonts w:asciiTheme="minorHAnsi" w:eastAsiaTheme="majorEastAsia" w:hAnsiTheme="minorHAnsi" w:cstheme="minorHAnsi"/>
            <w:i/>
            <w:iCs/>
            <w:color w:val="auto"/>
            <w:u w:val="none"/>
          </w:rPr>
          <w:t>1 Corinthians 11: 34</w:t>
        </w:r>
      </w:hyperlink>
      <w:r w:rsidRPr="00C00642">
        <w:rPr>
          <w:rFonts w:asciiTheme="minorHAnsi" w:hAnsiTheme="minorHAnsi" w:cstheme="minorHAnsi"/>
        </w:rPr>
        <w:t xml:space="preserve">. </w:t>
      </w:r>
      <w:r w:rsidR="00210A16" w:rsidRPr="00C00642">
        <w:rPr>
          <w:rFonts w:asciiTheme="minorHAnsi" w:hAnsiTheme="minorHAnsi" w:cstheme="minorHAnsi"/>
        </w:rPr>
        <w:br/>
      </w:r>
      <w:r w:rsidRPr="00C00642">
        <w:rPr>
          <w:rFonts w:asciiTheme="minorHAnsi" w:hAnsiTheme="minorHAnsi" w:cstheme="minorHAnsi"/>
          <w:b/>
          <w:bCs/>
        </w:rPr>
        <w:t xml:space="preserve">Explain </w:t>
      </w:r>
      <w:r w:rsidRPr="00C00642">
        <w:rPr>
          <w:rFonts w:asciiTheme="minorHAnsi" w:hAnsiTheme="minorHAnsi" w:cstheme="minorHAnsi"/>
        </w:rPr>
        <w:t xml:space="preserve">that When the Corinthians celebrated the Lord’s Supper, they ate regular meals that sometimes got more attention than did the spiritual aspect. </w:t>
      </w:r>
      <w:r w:rsidR="00210A16" w:rsidRPr="00C00642">
        <w:rPr>
          <w:rFonts w:asciiTheme="minorHAnsi" w:hAnsiTheme="minorHAnsi" w:cstheme="minorHAnsi"/>
        </w:rPr>
        <w:t xml:space="preserve">Paul told them to eat at home. We </w:t>
      </w:r>
      <w:r w:rsidRPr="00C00642">
        <w:rPr>
          <w:rFonts w:asciiTheme="minorHAnsi" w:hAnsiTheme="minorHAnsi" w:cstheme="minorHAnsi"/>
        </w:rPr>
        <w:t>must respect Jesus’ presence in this most sacred celebration.</w:t>
      </w:r>
    </w:p>
    <w:p w14:paraId="412649CA" w14:textId="77777777" w:rsidR="006660F8" w:rsidRPr="00C00642" w:rsidRDefault="006660F8" w:rsidP="00210A16">
      <w:pPr>
        <w:pStyle w:val="ListParagraph"/>
        <w:keepNext/>
        <w:keepLines/>
        <w:numPr>
          <w:ilvl w:val="0"/>
          <w:numId w:val="8"/>
        </w:numPr>
        <w:spacing w:after="240"/>
        <w:contextualSpacing w:val="0"/>
        <w:rPr>
          <w:rFonts w:asciiTheme="minorHAnsi" w:hAnsiTheme="minorHAnsi" w:cstheme="minorHAnsi"/>
        </w:rPr>
      </w:pPr>
      <w:r w:rsidRPr="00C00642">
        <w:rPr>
          <w:rFonts w:asciiTheme="minorHAnsi" w:hAnsiTheme="minorHAnsi" w:cstheme="minorHAnsi"/>
        </w:rPr>
        <w:t xml:space="preserve">Invite the believers to </w:t>
      </w:r>
      <w:r w:rsidRPr="00C00642">
        <w:rPr>
          <w:rFonts w:asciiTheme="minorHAnsi" w:hAnsiTheme="minorHAnsi" w:cstheme="minorHAnsi"/>
          <w:b/>
        </w:rPr>
        <w:t>share testimonies o</w:t>
      </w:r>
      <w:r w:rsidRPr="00C00642">
        <w:rPr>
          <w:rFonts w:asciiTheme="minorHAnsi" w:hAnsiTheme="minorHAnsi" w:cstheme="minorHAnsi"/>
        </w:rPr>
        <w:t>f how they were mentored in the way Paul did mentored.</w:t>
      </w:r>
    </w:p>
    <w:p w14:paraId="74E99A7A" w14:textId="5C44D902" w:rsidR="001B37F4" w:rsidRPr="00C00642" w:rsidRDefault="00275292" w:rsidP="00210A16">
      <w:pPr>
        <w:pStyle w:val="ListParagraph"/>
        <w:keepNext/>
        <w:keepLines/>
        <w:numPr>
          <w:ilvl w:val="0"/>
          <w:numId w:val="1"/>
        </w:numPr>
        <w:spacing w:after="60"/>
        <w:ind w:left="360"/>
        <w:rPr>
          <w:rFonts w:asciiTheme="minorHAnsi" w:hAnsiTheme="minorHAnsi" w:cstheme="minorHAnsi"/>
          <w:szCs w:val="24"/>
        </w:rPr>
      </w:pPr>
      <w:r w:rsidRPr="00C00642">
        <w:rPr>
          <w:rFonts w:asciiTheme="minorHAnsi" w:hAnsiTheme="minorHAnsi" w:cstheme="minorHAnsi"/>
          <w:b/>
          <w:bCs/>
          <w:szCs w:val="24"/>
        </w:rPr>
        <w:t xml:space="preserve">Those who teach children should </w:t>
      </w:r>
      <w:r w:rsidR="00223AAC">
        <w:rPr>
          <w:rFonts w:asciiTheme="minorHAnsi" w:hAnsiTheme="minorHAnsi" w:cstheme="minorHAnsi"/>
          <w:b/>
          <w:bCs/>
          <w:szCs w:val="24"/>
        </w:rPr>
        <w:t xml:space="preserve">first </w:t>
      </w:r>
      <w:r w:rsidRPr="00C00642">
        <w:rPr>
          <w:rFonts w:asciiTheme="minorHAnsi" w:hAnsiTheme="minorHAnsi" w:cstheme="minorHAnsi"/>
          <w:b/>
          <w:bCs/>
          <w:szCs w:val="24"/>
        </w:rPr>
        <w:t>read study #102</w:t>
      </w:r>
      <w:r w:rsidRPr="00C00642">
        <w:rPr>
          <w:rFonts w:asciiTheme="minorHAnsi" w:hAnsiTheme="minorHAnsi" w:cstheme="minorHAnsi"/>
          <w:szCs w:val="24"/>
        </w:rPr>
        <w:t xml:space="preserve"> </w:t>
      </w:r>
      <w:r w:rsidRPr="00C00642">
        <w:rPr>
          <w:rFonts w:asciiTheme="minorHAnsi" w:hAnsiTheme="minorHAnsi" w:cstheme="minorHAnsi"/>
          <w:b/>
          <w:bCs/>
          <w:szCs w:val="24"/>
        </w:rPr>
        <w:t>for children.</w:t>
      </w:r>
    </w:p>
    <w:sectPr w:rsidR="001B37F4" w:rsidRPr="00C0064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A1FE5" w14:textId="77777777" w:rsidR="00000BF4" w:rsidRDefault="00000BF4" w:rsidP="00044502">
      <w:pPr>
        <w:spacing w:after="0"/>
      </w:pPr>
      <w:r>
        <w:separator/>
      </w:r>
    </w:p>
  </w:endnote>
  <w:endnote w:type="continuationSeparator" w:id="0">
    <w:p w14:paraId="0FB7CAD2" w14:textId="77777777" w:rsidR="00000BF4" w:rsidRDefault="00000BF4" w:rsidP="000445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77975"/>
      <w:docPartObj>
        <w:docPartGallery w:val="Page Numbers (Bottom of Page)"/>
        <w:docPartUnique/>
      </w:docPartObj>
    </w:sdtPr>
    <w:sdtEndPr>
      <w:rPr>
        <w:noProof/>
      </w:rPr>
    </w:sdtEndPr>
    <w:sdtContent>
      <w:p w14:paraId="7779EDA1" w14:textId="10D83A6F" w:rsidR="00044502" w:rsidRDefault="00044502">
        <w:pPr>
          <w:pStyle w:val="Footer"/>
          <w:jc w:val="center"/>
        </w:pPr>
        <w:r>
          <w:fldChar w:fldCharType="begin"/>
        </w:r>
        <w:r>
          <w:instrText xml:space="preserve"> PAGE   \* MERGEFORMAT </w:instrText>
        </w:r>
        <w:r>
          <w:fldChar w:fldCharType="separate"/>
        </w:r>
        <w:r w:rsidR="0094524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A4C2" w14:textId="77777777" w:rsidR="00000BF4" w:rsidRDefault="00000BF4" w:rsidP="00044502">
      <w:pPr>
        <w:spacing w:after="0"/>
      </w:pPr>
      <w:r>
        <w:separator/>
      </w:r>
    </w:p>
  </w:footnote>
  <w:footnote w:type="continuationSeparator" w:id="0">
    <w:p w14:paraId="1216A2AE" w14:textId="77777777" w:rsidR="00000BF4" w:rsidRDefault="00000BF4" w:rsidP="000445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D516" w14:textId="11A85206" w:rsidR="00044502" w:rsidRPr="00106CE7" w:rsidRDefault="0021159B" w:rsidP="00106CE7">
    <w:pPr>
      <w:spacing w:after="0"/>
      <w:jc w:val="center"/>
      <w:rPr>
        <w:rFonts w:asciiTheme="minorHAnsi" w:hAnsiTheme="minorHAnsi" w:cstheme="minorHAnsi"/>
        <w:sz w:val="20"/>
        <w:szCs w:val="20"/>
      </w:rPr>
    </w:pPr>
    <w:r w:rsidRPr="00106CE7">
      <w:rPr>
        <w:rFonts w:asciiTheme="minorHAnsi" w:hAnsiTheme="minorHAnsi" w:cstheme="minorHAnsi"/>
        <w:sz w:val="20"/>
        <w:szCs w:val="20"/>
      </w:rPr>
      <w:t>Paul-Timothy Study #102 for Shepherds (2017</w:t>
    </w:r>
    <w:proofErr w:type="gramStart"/>
    <w:r w:rsidRPr="00106CE7">
      <w:rPr>
        <w:rFonts w:asciiTheme="minorHAnsi" w:hAnsiTheme="minorHAnsi" w:cstheme="minorHAnsi"/>
        <w:sz w:val="20"/>
        <w:szCs w:val="20"/>
      </w:rPr>
      <w:t>)</w:t>
    </w:r>
    <w:proofErr w:type="gramEnd"/>
    <w:r w:rsidR="00106CE7" w:rsidRPr="00106CE7">
      <w:rPr>
        <w:rFonts w:asciiTheme="minorHAnsi" w:hAnsiTheme="minorHAnsi" w:cstheme="minorHAns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95A"/>
    <w:multiLevelType w:val="hybridMultilevel"/>
    <w:tmpl w:val="9B3A8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060B8"/>
    <w:multiLevelType w:val="hybridMultilevel"/>
    <w:tmpl w:val="9DB6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896F19"/>
    <w:multiLevelType w:val="hybridMultilevel"/>
    <w:tmpl w:val="CBD2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E668E1"/>
    <w:multiLevelType w:val="hybridMultilevel"/>
    <w:tmpl w:val="ABD6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570B1D"/>
    <w:multiLevelType w:val="hybridMultilevel"/>
    <w:tmpl w:val="433A5C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46660C0"/>
    <w:multiLevelType w:val="hybridMultilevel"/>
    <w:tmpl w:val="3B1CF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8A146C-C948-4517-80DC-A28787D19878}"/>
    <w:docVar w:name="dgnword-eventsink" w:val="357634544"/>
  </w:docVars>
  <w:rsids>
    <w:rsidRoot w:val="00DA6E83"/>
    <w:rsid w:val="00000BF4"/>
    <w:rsid w:val="0004244D"/>
    <w:rsid w:val="00044502"/>
    <w:rsid w:val="0005423F"/>
    <w:rsid w:val="00081205"/>
    <w:rsid w:val="000F27EE"/>
    <w:rsid w:val="00106189"/>
    <w:rsid w:val="00106CE7"/>
    <w:rsid w:val="00121609"/>
    <w:rsid w:val="001341E3"/>
    <w:rsid w:val="001557ED"/>
    <w:rsid w:val="001659ED"/>
    <w:rsid w:val="00171C2B"/>
    <w:rsid w:val="00193E72"/>
    <w:rsid w:val="001B37F4"/>
    <w:rsid w:val="001E3C24"/>
    <w:rsid w:val="00210A16"/>
    <w:rsid w:val="0021159B"/>
    <w:rsid w:val="00223AAC"/>
    <w:rsid w:val="002522B7"/>
    <w:rsid w:val="00275292"/>
    <w:rsid w:val="00283705"/>
    <w:rsid w:val="002B4AF5"/>
    <w:rsid w:val="002C7B8C"/>
    <w:rsid w:val="002E19F1"/>
    <w:rsid w:val="003076FE"/>
    <w:rsid w:val="00373B02"/>
    <w:rsid w:val="003C5BD5"/>
    <w:rsid w:val="003D0695"/>
    <w:rsid w:val="004267E0"/>
    <w:rsid w:val="004469D5"/>
    <w:rsid w:val="00452EAE"/>
    <w:rsid w:val="004B4333"/>
    <w:rsid w:val="004C0D2A"/>
    <w:rsid w:val="00502B7F"/>
    <w:rsid w:val="005B485D"/>
    <w:rsid w:val="005C033C"/>
    <w:rsid w:val="005D6733"/>
    <w:rsid w:val="00600F53"/>
    <w:rsid w:val="006552FC"/>
    <w:rsid w:val="006660F8"/>
    <w:rsid w:val="00666A9F"/>
    <w:rsid w:val="006934E4"/>
    <w:rsid w:val="006D61EF"/>
    <w:rsid w:val="00706105"/>
    <w:rsid w:val="007671BC"/>
    <w:rsid w:val="007802F5"/>
    <w:rsid w:val="007B526D"/>
    <w:rsid w:val="00841BC0"/>
    <w:rsid w:val="008606BC"/>
    <w:rsid w:val="00875F1B"/>
    <w:rsid w:val="008F17DE"/>
    <w:rsid w:val="00901C46"/>
    <w:rsid w:val="00945247"/>
    <w:rsid w:val="009713CF"/>
    <w:rsid w:val="009979CE"/>
    <w:rsid w:val="009E1C2F"/>
    <w:rsid w:val="00A17C3E"/>
    <w:rsid w:val="00A81563"/>
    <w:rsid w:val="00AD4CCF"/>
    <w:rsid w:val="00AF7FFB"/>
    <w:rsid w:val="00B133D6"/>
    <w:rsid w:val="00B13912"/>
    <w:rsid w:val="00B61473"/>
    <w:rsid w:val="00B61AB4"/>
    <w:rsid w:val="00B8689F"/>
    <w:rsid w:val="00B97F08"/>
    <w:rsid w:val="00C00642"/>
    <w:rsid w:val="00C06AFD"/>
    <w:rsid w:val="00C06D06"/>
    <w:rsid w:val="00C152F0"/>
    <w:rsid w:val="00C321F4"/>
    <w:rsid w:val="00C70CE2"/>
    <w:rsid w:val="00C8149C"/>
    <w:rsid w:val="00C913D5"/>
    <w:rsid w:val="00CE3835"/>
    <w:rsid w:val="00D97936"/>
    <w:rsid w:val="00DA0D22"/>
    <w:rsid w:val="00DA6E83"/>
    <w:rsid w:val="00DC50FA"/>
    <w:rsid w:val="00DF7940"/>
    <w:rsid w:val="00E718C7"/>
    <w:rsid w:val="00E951D6"/>
    <w:rsid w:val="00EF28A1"/>
    <w:rsid w:val="00F26992"/>
    <w:rsid w:val="00F44725"/>
    <w:rsid w:val="00F61AB8"/>
    <w:rsid w:val="00FB6B8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1402"/>
  <w15:chartTrackingRefBased/>
  <w15:docId w15:val="{887600AB-D1C3-4785-AC6B-B5951069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F8"/>
    <w:pPr>
      <w:spacing w:line="240" w:lineRule="auto"/>
    </w:pPr>
    <w:rPr>
      <w:rFonts w:ascii="Times New Roman" w:hAnsi="Times New Roman"/>
      <w:sz w:val="24"/>
      <w:lang w:val="en-US"/>
    </w:rPr>
  </w:style>
  <w:style w:type="paragraph" w:styleId="Heading1">
    <w:name w:val="heading 1"/>
    <w:basedOn w:val="Normal"/>
    <w:link w:val="Heading1Char"/>
    <w:uiPriority w:val="9"/>
    <w:qFormat/>
    <w:rsid w:val="00666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60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6660F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F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6660F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660F8"/>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6660F8"/>
    <w:rPr>
      <w:color w:val="0000FF"/>
      <w:u w:val="single"/>
    </w:rPr>
  </w:style>
  <w:style w:type="paragraph" w:customStyle="1" w:styleId="Maintext">
    <w:name w:val="Main text"/>
    <w:basedOn w:val="Normal"/>
    <w:link w:val="MaintextChar"/>
    <w:rsid w:val="006660F8"/>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6660F8"/>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6660F8"/>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044502"/>
    <w:pPr>
      <w:ind w:left="720"/>
      <w:contextualSpacing/>
    </w:pPr>
  </w:style>
  <w:style w:type="paragraph" w:styleId="Header">
    <w:name w:val="header"/>
    <w:basedOn w:val="Normal"/>
    <w:link w:val="HeaderChar"/>
    <w:uiPriority w:val="99"/>
    <w:unhideWhenUsed/>
    <w:rsid w:val="00044502"/>
    <w:pPr>
      <w:tabs>
        <w:tab w:val="center" w:pos="4680"/>
        <w:tab w:val="right" w:pos="9360"/>
      </w:tabs>
      <w:spacing w:after="0"/>
    </w:pPr>
  </w:style>
  <w:style w:type="character" w:customStyle="1" w:styleId="HeaderChar">
    <w:name w:val="Header Char"/>
    <w:basedOn w:val="DefaultParagraphFont"/>
    <w:link w:val="Header"/>
    <w:uiPriority w:val="99"/>
    <w:rsid w:val="00044502"/>
    <w:rPr>
      <w:rFonts w:ascii="Times New Roman" w:hAnsi="Times New Roman"/>
      <w:sz w:val="24"/>
      <w:lang w:val="en-US"/>
    </w:rPr>
  </w:style>
  <w:style w:type="paragraph" w:styleId="Footer">
    <w:name w:val="footer"/>
    <w:basedOn w:val="Normal"/>
    <w:link w:val="FooterChar"/>
    <w:uiPriority w:val="99"/>
    <w:unhideWhenUsed/>
    <w:rsid w:val="00044502"/>
    <w:pPr>
      <w:tabs>
        <w:tab w:val="center" w:pos="4680"/>
        <w:tab w:val="right" w:pos="9360"/>
      </w:tabs>
      <w:spacing w:after="0"/>
    </w:pPr>
  </w:style>
  <w:style w:type="character" w:customStyle="1" w:styleId="FooterChar">
    <w:name w:val="Footer Char"/>
    <w:basedOn w:val="DefaultParagraphFont"/>
    <w:link w:val="Footer"/>
    <w:uiPriority w:val="99"/>
    <w:rsid w:val="00044502"/>
    <w:rPr>
      <w:rFonts w:ascii="Times New Roman" w:hAnsi="Times New Roman"/>
      <w:sz w:val="24"/>
      <w:lang w:val="en-US"/>
    </w:rPr>
  </w:style>
  <w:style w:type="character" w:styleId="CommentReference">
    <w:name w:val="annotation reference"/>
    <w:basedOn w:val="DefaultParagraphFont"/>
    <w:uiPriority w:val="99"/>
    <w:semiHidden/>
    <w:unhideWhenUsed/>
    <w:rsid w:val="00210A16"/>
    <w:rPr>
      <w:sz w:val="16"/>
      <w:szCs w:val="16"/>
    </w:rPr>
  </w:style>
  <w:style w:type="paragraph" w:styleId="CommentText">
    <w:name w:val="annotation text"/>
    <w:basedOn w:val="Normal"/>
    <w:link w:val="CommentTextChar"/>
    <w:uiPriority w:val="99"/>
    <w:semiHidden/>
    <w:unhideWhenUsed/>
    <w:rsid w:val="00210A16"/>
    <w:rPr>
      <w:sz w:val="20"/>
      <w:szCs w:val="20"/>
    </w:rPr>
  </w:style>
  <w:style w:type="character" w:customStyle="1" w:styleId="CommentTextChar">
    <w:name w:val="Comment Text Char"/>
    <w:basedOn w:val="DefaultParagraphFont"/>
    <w:link w:val="CommentText"/>
    <w:uiPriority w:val="99"/>
    <w:semiHidden/>
    <w:rsid w:val="00210A1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10A16"/>
    <w:rPr>
      <w:b/>
      <w:bCs/>
    </w:rPr>
  </w:style>
  <w:style w:type="character" w:customStyle="1" w:styleId="CommentSubjectChar">
    <w:name w:val="Comment Subject Char"/>
    <w:basedOn w:val="CommentTextChar"/>
    <w:link w:val="CommentSubject"/>
    <w:uiPriority w:val="99"/>
    <w:semiHidden/>
    <w:rsid w:val="00210A16"/>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210A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16"/>
    <w:rPr>
      <w:rFonts w:ascii="Segoe UI" w:hAnsi="Segoe UI" w:cs="Segoe UI"/>
      <w:sz w:val="18"/>
      <w:szCs w:val="18"/>
      <w:lang w:val="en-US"/>
    </w:rPr>
  </w:style>
  <w:style w:type="paragraph" w:styleId="Subtitle">
    <w:name w:val="Subtitle"/>
    <w:basedOn w:val="Normal"/>
    <w:next w:val="Normal"/>
    <w:link w:val="SubtitleChar"/>
    <w:uiPriority w:val="11"/>
    <w:qFormat/>
    <w:rsid w:val="0021159B"/>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21159B"/>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2%20Chronicles%2017.3-9" TargetMode="External"/><Relationship Id="rId13" Type="http://schemas.openxmlformats.org/officeDocument/2006/relationships/hyperlink" Target="http://biblia.com/bible/esv/Titus%201.5" TargetMode="External"/><Relationship Id="rId18" Type="http://schemas.openxmlformats.org/officeDocument/2006/relationships/hyperlink" Target="http://biblia.com/bible/esv/Col.%204.15-1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iblia.com/bible/esv/James%201.22" TargetMode="External"/><Relationship Id="rId7" Type="http://schemas.openxmlformats.org/officeDocument/2006/relationships/hyperlink" Target="http://biblia.com/bible/esv/2%20Chronicles%2017.3-9" TargetMode="External"/><Relationship Id="rId12" Type="http://schemas.openxmlformats.org/officeDocument/2006/relationships/image" Target="media/image3.png"/><Relationship Id="rId17" Type="http://schemas.openxmlformats.org/officeDocument/2006/relationships/hyperlink" Target="http://biblia.com/bible/esv/Colossians%204.12-1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ia.com/bible/esv/1%20Tim.%201.1-5" TargetMode="External"/><Relationship Id="rId20" Type="http://schemas.openxmlformats.org/officeDocument/2006/relationships/hyperlink" Target="http://biblia.com/bible/esv/2%20Timothy%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Matthew%2013.52" TargetMode="External"/><Relationship Id="rId24" Type="http://schemas.openxmlformats.org/officeDocument/2006/relationships/hyperlink" Target="http://biblia.com/bible/esv/1%20Corinthians%2011.%2034" TargetMode="External"/><Relationship Id="rId5" Type="http://schemas.openxmlformats.org/officeDocument/2006/relationships/footnotes" Target="footnotes.xml"/><Relationship Id="rId15" Type="http://schemas.openxmlformats.org/officeDocument/2006/relationships/hyperlink" Target="http://biblia.com/bible/esv/Acts%2013.1-3" TargetMode="External"/><Relationship Id="rId23" Type="http://schemas.openxmlformats.org/officeDocument/2006/relationships/hyperlink" Target="http://biblia.com/bible/esv/Titus%201.5-9"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iblia.com/bible/esv/Ephesians%204.11-1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iblia.com/bible/esv/2%20Timothy%202.2" TargetMode="External"/><Relationship Id="rId22" Type="http://schemas.openxmlformats.org/officeDocument/2006/relationships/hyperlink" Target="http://biblia.com/bible/esv/2%20Tim.%202.16-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10</cp:revision>
  <cp:lastPrinted>2017-08-08T21:47:00Z</cp:lastPrinted>
  <dcterms:created xsi:type="dcterms:W3CDTF">2017-06-27T14:12:00Z</dcterms:created>
  <dcterms:modified xsi:type="dcterms:W3CDTF">2017-12-20T22:00:00Z</dcterms:modified>
</cp:coreProperties>
</file>