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CE1" w:rsidRPr="002F093A" w:rsidRDefault="008D082E" w:rsidP="00752BFB">
      <w:pPr>
        <w:pStyle w:val="Heading2"/>
        <w:spacing w:before="0"/>
        <w:rPr>
          <w:rFonts w:ascii="Calibri Light" w:hAnsi="Calibri Light" w:cs="Calibri Light"/>
          <w:i w:val="0"/>
          <w:sz w:val="48"/>
          <w:szCs w:val="48"/>
        </w:rPr>
      </w:pPr>
      <w:r>
        <w:rPr>
          <w:rFonts w:ascii="Calibri Light" w:hAnsi="Calibri Light" w:cs="Calibri Light"/>
          <w:i w:val="0"/>
          <w:sz w:val="48"/>
          <w:szCs w:val="48"/>
        </w:rPr>
        <w:t>11</w:t>
      </w:r>
      <w:r w:rsidR="00F30AA6" w:rsidRPr="002F093A">
        <w:rPr>
          <w:rFonts w:ascii="Calibri Light" w:hAnsi="Calibri Light" w:cs="Calibri Light"/>
          <w:i w:val="0"/>
          <w:sz w:val="48"/>
          <w:szCs w:val="48"/>
        </w:rPr>
        <w:t xml:space="preserve"> </w:t>
      </w:r>
      <w:r w:rsidR="00C60CE1" w:rsidRPr="002F093A">
        <w:rPr>
          <w:rFonts w:ascii="Calibri Light" w:hAnsi="Calibri Light" w:cs="Calibri Light"/>
          <w:i w:val="0"/>
          <w:sz w:val="48"/>
          <w:szCs w:val="48"/>
        </w:rPr>
        <w:t>Guidelines for Children’s Teachers</w:t>
      </w:r>
      <w:r w:rsidR="00C60CE1" w:rsidRPr="002F093A">
        <w:rPr>
          <w:rFonts w:ascii="Calibri Light" w:hAnsi="Calibri Light" w:cs="Calibri Light"/>
          <w:i w:val="0"/>
          <w:sz w:val="48"/>
          <w:szCs w:val="48"/>
        </w:rPr>
        <w:br/>
        <w:t>and their helpers</w:t>
      </w:r>
    </w:p>
    <w:p w:rsidR="008D082E" w:rsidRDefault="008D082E" w:rsidP="0028299E">
      <w:pPr>
        <w:pStyle w:val="MaintextChar"/>
        <w:ind w:firstLine="0"/>
        <w:rPr>
          <w:rFonts w:ascii="Calibri" w:hAnsi="Calibri" w:cs="Calibri"/>
          <w:b/>
          <w:sz w:val="22"/>
          <w:szCs w:val="22"/>
        </w:rPr>
      </w:pPr>
      <w:r>
        <w:rPr>
          <w:rFonts w:ascii="Calibri" w:hAnsi="Calibri" w:cs="Calibri"/>
          <w:b/>
          <w:sz w:val="22"/>
          <w:szCs w:val="22"/>
        </w:rPr>
        <w:t>Guidelines</w:t>
      </w:r>
    </w:p>
    <w:p w:rsidR="00307A1E" w:rsidRPr="00307A1E" w:rsidRDefault="00D04607" w:rsidP="00307A1E">
      <w:pPr>
        <w:pStyle w:val="MaintextChar"/>
        <w:numPr>
          <w:ilvl w:val="0"/>
          <w:numId w:val="14"/>
        </w:numPr>
        <w:spacing w:before="0"/>
        <w:ind w:left="900" w:hanging="180"/>
        <w:rPr>
          <w:rFonts w:ascii="Calibri" w:hAnsi="Calibri" w:cs="Calibri"/>
          <w:bCs/>
          <w:sz w:val="22"/>
          <w:szCs w:val="22"/>
        </w:rPr>
      </w:pPr>
      <w:hyperlink w:anchor="G_1" w:history="1">
        <w:r w:rsidR="00307A1E" w:rsidRPr="00307A1E">
          <w:rPr>
            <w:rStyle w:val="Hyperlink"/>
            <w:rFonts w:ascii="Calibri" w:hAnsi="Calibri" w:cs="Calibri"/>
            <w:bCs/>
            <w:sz w:val="22"/>
            <w:szCs w:val="22"/>
          </w:rPr>
          <w:t>Make use of these Paul-Timothy children’s studies</w:t>
        </w:r>
      </w:hyperlink>
      <w:r w:rsidR="00307A1E">
        <w:rPr>
          <w:rFonts w:ascii="Calibri" w:hAnsi="Calibri" w:cs="Calibri"/>
          <w:bCs/>
          <w:sz w:val="22"/>
          <w:szCs w:val="22"/>
        </w:rPr>
        <w:t>.</w:t>
      </w:r>
    </w:p>
    <w:p w:rsidR="00307A1E" w:rsidRPr="00307A1E" w:rsidRDefault="00D04607" w:rsidP="00307A1E">
      <w:pPr>
        <w:pStyle w:val="MaintextChar"/>
        <w:numPr>
          <w:ilvl w:val="0"/>
          <w:numId w:val="14"/>
        </w:numPr>
        <w:spacing w:before="0"/>
        <w:ind w:left="900" w:hanging="180"/>
        <w:rPr>
          <w:rFonts w:ascii="Calibri" w:hAnsi="Calibri" w:cs="Calibri"/>
          <w:bCs/>
          <w:sz w:val="22"/>
          <w:szCs w:val="22"/>
        </w:rPr>
      </w:pPr>
      <w:hyperlink w:anchor="G_2" w:history="1">
        <w:r w:rsidR="00307A1E" w:rsidRPr="00307A1E">
          <w:rPr>
            <w:rStyle w:val="Hyperlink"/>
            <w:rFonts w:ascii="Calibri" w:hAnsi="Calibri" w:cs="Calibri"/>
            <w:bCs/>
            <w:sz w:val="22"/>
            <w:szCs w:val="22"/>
          </w:rPr>
          <w:t>Choose activities within a study that fit your children’s needs.</w:t>
        </w:r>
      </w:hyperlink>
    </w:p>
    <w:p w:rsidR="00307A1E" w:rsidRPr="00307A1E" w:rsidRDefault="00D04607" w:rsidP="00307A1E">
      <w:pPr>
        <w:pStyle w:val="MaintextChar"/>
        <w:numPr>
          <w:ilvl w:val="0"/>
          <w:numId w:val="14"/>
        </w:numPr>
        <w:spacing w:before="0"/>
        <w:ind w:left="900" w:hanging="180"/>
        <w:rPr>
          <w:rFonts w:ascii="Calibri" w:hAnsi="Calibri" w:cs="Calibri"/>
          <w:bCs/>
          <w:sz w:val="22"/>
          <w:szCs w:val="22"/>
        </w:rPr>
      </w:pPr>
      <w:hyperlink w:anchor="G_3" w:history="1">
        <w:r w:rsidR="00307A1E" w:rsidRPr="00307A1E">
          <w:rPr>
            <w:rStyle w:val="Hyperlink"/>
            <w:rFonts w:ascii="Calibri" w:hAnsi="Calibri" w:cs="Calibri"/>
            <w:bCs/>
            <w:sz w:val="22"/>
            <w:szCs w:val="22"/>
          </w:rPr>
          <w:t>Let children prepare during children’s meetings to present things to the adults during worship</w:t>
        </w:r>
      </w:hyperlink>
    </w:p>
    <w:p w:rsidR="00307A1E" w:rsidRPr="00307A1E" w:rsidRDefault="00D04607" w:rsidP="00307A1E">
      <w:pPr>
        <w:pStyle w:val="MaintextChar"/>
        <w:numPr>
          <w:ilvl w:val="0"/>
          <w:numId w:val="14"/>
        </w:numPr>
        <w:spacing w:before="0"/>
        <w:ind w:left="900" w:hanging="180"/>
        <w:rPr>
          <w:rFonts w:ascii="Calibri" w:hAnsi="Calibri" w:cs="Calibri"/>
          <w:bCs/>
          <w:sz w:val="22"/>
          <w:szCs w:val="22"/>
        </w:rPr>
      </w:pPr>
      <w:hyperlink w:anchor="G_4" w:history="1">
        <w:r w:rsidR="00307A1E" w:rsidRPr="00307A1E">
          <w:rPr>
            <w:rStyle w:val="Hyperlink"/>
            <w:rFonts w:ascii="Calibri" w:hAnsi="Calibri" w:cs="Calibri"/>
            <w:bCs/>
            <w:sz w:val="22"/>
            <w:szCs w:val="22"/>
          </w:rPr>
          <w:t>Let children sing songs written to tunes that they know.</w:t>
        </w:r>
      </w:hyperlink>
    </w:p>
    <w:p w:rsidR="00307A1E" w:rsidRPr="00307A1E" w:rsidRDefault="00D04607" w:rsidP="00307A1E">
      <w:pPr>
        <w:pStyle w:val="MaintextChar"/>
        <w:numPr>
          <w:ilvl w:val="0"/>
          <w:numId w:val="14"/>
        </w:numPr>
        <w:spacing w:before="0"/>
        <w:ind w:left="900" w:hanging="180"/>
        <w:rPr>
          <w:rFonts w:ascii="Calibri" w:hAnsi="Calibri" w:cs="Calibri"/>
          <w:bCs/>
          <w:sz w:val="22"/>
          <w:szCs w:val="22"/>
        </w:rPr>
      </w:pPr>
      <w:hyperlink w:anchor="G_5" w:history="1">
        <w:r w:rsidR="00307A1E" w:rsidRPr="00307A1E">
          <w:rPr>
            <w:rStyle w:val="Hyperlink"/>
            <w:rFonts w:ascii="Calibri" w:hAnsi="Calibri" w:cs="Calibri"/>
            <w:bCs/>
            <w:sz w:val="22"/>
            <w:szCs w:val="22"/>
          </w:rPr>
          <w:t>Let smaller children employ hand motions or bodily movements.</w:t>
        </w:r>
      </w:hyperlink>
    </w:p>
    <w:p w:rsidR="00307A1E" w:rsidRPr="00307A1E" w:rsidRDefault="00D04607" w:rsidP="00307A1E">
      <w:pPr>
        <w:pStyle w:val="MaintextChar"/>
        <w:numPr>
          <w:ilvl w:val="0"/>
          <w:numId w:val="14"/>
        </w:numPr>
        <w:spacing w:before="0"/>
        <w:ind w:left="900" w:hanging="180"/>
        <w:rPr>
          <w:rFonts w:ascii="Calibri" w:hAnsi="Calibri" w:cs="Calibri"/>
          <w:bCs/>
          <w:sz w:val="22"/>
          <w:szCs w:val="22"/>
        </w:rPr>
      </w:pPr>
      <w:hyperlink w:anchor="G_6" w:history="1">
        <w:r w:rsidR="00307A1E" w:rsidRPr="00307A1E">
          <w:rPr>
            <w:rStyle w:val="Hyperlink"/>
            <w:rFonts w:ascii="Calibri" w:hAnsi="Calibri" w:cs="Calibri"/>
            <w:bCs/>
            <w:sz w:val="22"/>
            <w:szCs w:val="22"/>
          </w:rPr>
          <w:t>Let older children help teach and make disciples of the younger ones.</w:t>
        </w:r>
      </w:hyperlink>
    </w:p>
    <w:p w:rsidR="00307A1E" w:rsidRPr="00307A1E" w:rsidRDefault="00D04607" w:rsidP="00307A1E">
      <w:pPr>
        <w:pStyle w:val="MaintextChar"/>
        <w:numPr>
          <w:ilvl w:val="0"/>
          <w:numId w:val="14"/>
        </w:numPr>
        <w:spacing w:before="0"/>
        <w:ind w:left="900" w:hanging="180"/>
        <w:rPr>
          <w:rFonts w:ascii="Calibri" w:hAnsi="Calibri" w:cs="Calibri"/>
          <w:bCs/>
          <w:sz w:val="22"/>
          <w:szCs w:val="22"/>
        </w:rPr>
      </w:pPr>
      <w:hyperlink w:anchor="G_7" w:history="1">
        <w:r w:rsidR="00307A1E" w:rsidRPr="00307A1E">
          <w:rPr>
            <w:rStyle w:val="Hyperlink"/>
            <w:rFonts w:ascii="Calibri" w:hAnsi="Calibri" w:cs="Calibri"/>
            <w:bCs/>
            <w:sz w:val="22"/>
            <w:szCs w:val="22"/>
          </w:rPr>
          <w:t>Let children worship together with the adults.</w:t>
        </w:r>
      </w:hyperlink>
    </w:p>
    <w:p w:rsidR="00307A1E" w:rsidRPr="00307A1E" w:rsidRDefault="00D04607" w:rsidP="00307A1E">
      <w:pPr>
        <w:pStyle w:val="MaintextChar"/>
        <w:numPr>
          <w:ilvl w:val="0"/>
          <w:numId w:val="14"/>
        </w:numPr>
        <w:spacing w:before="0"/>
        <w:ind w:left="900" w:hanging="180"/>
        <w:rPr>
          <w:rFonts w:ascii="Calibri" w:hAnsi="Calibri" w:cs="Calibri"/>
          <w:bCs/>
          <w:sz w:val="22"/>
          <w:szCs w:val="22"/>
        </w:rPr>
      </w:pPr>
      <w:hyperlink w:anchor="G_8" w:history="1">
        <w:r w:rsidR="00307A1E" w:rsidRPr="00307A1E">
          <w:rPr>
            <w:rStyle w:val="Hyperlink"/>
            <w:rFonts w:ascii="Calibri" w:hAnsi="Calibri" w:cs="Calibri"/>
            <w:bCs/>
            <w:sz w:val="22"/>
            <w:szCs w:val="22"/>
          </w:rPr>
          <w:t>Have tiny adult groups listen to the children, and help them grow in Christ.</w:t>
        </w:r>
      </w:hyperlink>
    </w:p>
    <w:p w:rsidR="00307A1E" w:rsidRPr="00307A1E" w:rsidRDefault="00D04607" w:rsidP="00307A1E">
      <w:pPr>
        <w:pStyle w:val="MaintextChar"/>
        <w:numPr>
          <w:ilvl w:val="0"/>
          <w:numId w:val="14"/>
        </w:numPr>
        <w:spacing w:before="0"/>
        <w:ind w:left="900" w:hanging="180"/>
        <w:rPr>
          <w:rFonts w:ascii="Calibri" w:hAnsi="Calibri" w:cs="Calibri"/>
          <w:bCs/>
          <w:sz w:val="22"/>
          <w:szCs w:val="22"/>
        </w:rPr>
      </w:pPr>
      <w:hyperlink w:anchor="G_9" w:history="1">
        <w:r w:rsidR="00307A1E" w:rsidRPr="00307A1E">
          <w:rPr>
            <w:rStyle w:val="Hyperlink"/>
            <w:rFonts w:ascii="Calibri" w:hAnsi="Calibri" w:cs="Calibri"/>
            <w:bCs/>
            <w:sz w:val="22"/>
            <w:szCs w:val="22"/>
          </w:rPr>
          <w:t>Find how you can help the children by talking to them in the tiny groups.</w:t>
        </w:r>
      </w:hyperlink>
    </w:p>
    <w:p w:rsidR="00307A1E" w:rsidRPr="00307A1E" w:rsidRDefault="00D04607" w:rsidP="00307A1E">
      <w:pPr>
        <w:pStyle w:val="MaintextChar"/>
        <w:numPr>
          <w:ilvl w:val="0"/>
          <w:numId w:val="14"/>
        </w:numPr>
        <w:spacing w:before="0"/>
        <w:ind w:left="900" w:hanging="180"/>
        <w:rPr>
          <w:rFonts w:ascii="Calibri" w:hAnsi="Calibri" w:cs="Calibri"/>
          <w:bCs/>
          <w:sz w:val="22"/>
          <w:szCs w:val="22"/>
        </w:rPr>
      </w:pPr>
      <w:hyperlink w:anchor="G_10" w:history="1">
        <w:r w:rsidR="00307A1E" w:rsidRPr="00307A1E">
          <w:rPr>
            <w:rStyle w:val="Hyperlink"/>
            <w:rFonts w:ascii="Calibri" w:hAnsi="Calibri" w:cs="Calibri"/>
            <w:bCs/>
            <w:sz w:val="22"/>
            <w:szCs w:val="22"/>
          </w:rPr>
          <w:t>Have the children act out Bible stories.</w:t>
        </w:r>
      </w:hyperlink>
    </w:p>
    <w:p w:rsidR="008D082E" w:rsidRPr="00307A1E" w:rsidRDefault="00D04607" w:rsidP="00307A1E">
      <w:pPr>
        <w:pStyle w:val="MaintextChar"/>
        <w:numPr>
          <w:ilvl w:val="0"/>
          <w:numId w:val="14"/>
        </w:numPr>
        <w:spacing w:before="0"/>
        <w:ind w:left="900" w:hanging="180"/>
        <w:rPr>
          <w:rFonts w:ascii="Calibri" w:hAnsi="Calibri" w:cs="Calibri"/>
          <w:bCs/>
          <w:sz w:val="22"/>
          <w:szCs w:val="22"/>
        </w:rPr>
      </w:pPr>
      <w:hyperlink w:anchor="G_11" w:history="1">
        <w:r w:rsidR="00307A1E" w:rsidRPr="00307A1E">
          <w:rPr>
            <w:rStyle w:val="Hyperlink"/>
            <w:rFonts w:ascii="Calibri" w:hAnsi="Calibri" w:cs="Calibri"/>
            <w:bCs/>
            <w:sz w:val="22"/>
            <w:szCs w:val="22"/>
          </w:rPr>
          <w:t>Prepare objects or pictures that illustrate what you teach.</w:t>
        </w:r>
      </w:hyperlink>
    </w:p>
    <w:p w:rsidR="0028299E" w:rsidRDefault="0028299E" w:rsidP="0028299E">
      <w:pPr>
        <w:pStyle w:val="MaintextChar"/>
        <w:rPr>
          <w:rFonts w:ascii="Calibri" w:hAnsi="Calibri" w:cs="Calibri"/>
          <w:b/>
          <w:sz w:val="22"/>
          <w:szCs w:val="22"/>
        </w:rPr>
      </w:pPr>
    </w:p>
    <w:p w:rsidR="00C60CE1" w:rsidRDefault="00F30AA6" w:rsidP="00045AEE">
      <w:pPr>
        <w:pStyle w:val="MaintextChar"/>
        <w:spacing w:before="0" w:after="120"/>
        <w:rPr>
          <w:rFonts w:ascii="Calibri" w:hAnsi="Calibri" w:cs="Calibri"/>
          <w:sz w:val="22"/>
          <w:szCs w:val="22"/>
        </w:rPr>
      </w:pPr>
      <w:r w:rsidRPr="002F093A">
        <w:rPr>
          <w:rFonts w:ascii="Calibri" w:hAnsi="Calibri" w:cs="Calibri"/>
          <w:b/>
          <w:sz w:val="22"/>
          <w:szCs w:val="22"/>
        </w:rPr>
        <w:t>Teacher’s prayer:</w:t>
      </w:r>
      <w:r w:rsidR="00307A1E">
        <w:rPr>
          <w:rFonts w:ascii="Calibri" w:hAnsi="Calibri" w:cs="Calibri"/>
          <w:b/>
          <w:sz w:val="22"/>
          <w:szCs w:val="22"/>
        </w:rPr>
        <w:t xml:space="preserve"> </w:t>
      </w:r>
      <w:r w:rsidR="00C60CE1" w:rsidRPr="002F093A">
        <w:rPr>
          <w:rFonts w:ascii="Calibri" w:hAnsi="Calibri" w:cs="Calibri"/>
          <w:sz w:val="22"/>
          <w:szCs w:val="22"/>
        </w:rPr>
        <w:t xml:space="preserve">“Dear God, help me to prepare well for my meetings with the children </w:t>
      </w:r>
      <w:r w:rsidR="0028299E">
        <w:rPr>
          <w:rFonts w:ascii="Calibri" w:hAnsi="Calibri" w:cs="Calibri"/>
          <w:sz w:val="22"/>
          <w:szCs w:val="22"/>
        </w:rPr>
        <w:t>whom</w:t>
      </w:r>
      <w:r w:rsidR="00C60CE1" w:rsidRPr="002F093A">
        <w:rPr>
          <w:rFonts w:ascii="Calibri" w:hAnsi="Calibri" w:cs="Calibri"/>
          <w:sz w:val="22"/>
          <w:szCs w:val="22"/>
        </w:rPr>
        <w:t xml:space="preserve"> you love so much.”</w:t>
      </w:r>
    </w:p>
    <w:p w:rsidR="00045AEE" w:rsidRPr="002F093A" w:rsidRDefault="00045AEE" w:rsidP="00045AEE">
      <w:pPr>
        <w:pStyle w:val="MaintextChar"/>
        <w:spacing w:before="0" w:after="120"/>
        <w:rPr>
          <w:rFonts w:ascii="Calibri" w:hAnsi="Calibri" w:cs="Calibri"/>
          <w:sz w:val="22"/>
          <w:szCs w:val="22"/>
        </w:rPr>
      </w:pPr>
    </w:p>
    <w:p w:rsidR="008D082E" w:rsidRDefault="008D082E" w:rsidP="00045AEE">
      <w:pPr>
        <w:pStyle w:val="Heading3"/>
        <w:numPr>
          <w:ilvl w:val="0"/>
          <w:numId w:val="12"/>
        </w:numPr>
        <w:spacing w:before="0" w:after="120"/>
        <w:rPr>
          <w:rFonts w:ascii="Calibri" w:hAnsi="Calibri" w:cs="Calibri"/>
          <w:sz w:val="22"/>
          <w:szCs w:val="22"/>
        </w:rPr>
      </w:pPr>
      <w:bookmarkStart w:id="0" w:name="G_1"/>
      <w:bookmarkEnd w:id="0"/>
      <w:r>
        <w:rPr>
          <w:rFonts w:ascii="Calibri" w:hAnsi="Calibri" w:cs="Calibri"/>
          <w:sz w:val="22"/>
          <w:szCs w:val="22"/>
        </w:rPr>
        <w:t>Make use of</w:t>
      </w:r>
      <w:r w:rsidR="00307A1E">
        <w:rPr>
          <w:rFonts w:ascii="Calibri" w:hAnsi="Calibri" w:cs="Calibri"/>
          <w:sz w:val="22"/>
          <w:szCs w:val="22"/>
        </w:rPr>
        <w:t xml:space="preserve"> </w:t>
      </w:r>
      <w:r w:rsidR="00C60CE1" w:rsidRPr="002F093A">
        <w:rPr>
          <w:rFonts w:ascii="Calibri" w:hAnsi="Calibri" w:cs="Calibri"/>
          <w:sz w:val="22"/>
          <w:szCs w:val="22"/>
        </w:rPr>
        <w:t>the</w:t>
      </w:r>
      <w:r>
        <w:rPr>
          <w:rFonts w:ascii="Calibri" w:hAnsi="Calibri" w:cs="Calibri"/>
          <w:sz w:val="22"/>
          <w:szCs w:val="22"/>
        </w:rPr>
        <w:t>se</w:t>
      </w:r>
      <w:r w:rsidR="00C60CE1" w:rsidRPr="002F093A">
        <w:rPr>
          <w:rFonts w:ascii="Calibri" w:hAnsi="Calibri" w:cs="Calibri"/>
          <w:sz w:val="22"/>
          <w:szCs w:val="22"/>
        </w:rPr>
        <w:t xml:space="preserve"> Paul-Timothy children’s studies.</w:t>
      </w:r>
    </w:p>
    <w:p w:rsidR="00C60CE1" w:rsidRPr="002F093A" w:rsidRDefault="00C60CE1" w:rsidP="00045AEE">
      <w:pPr>
        <w:pStyle w:val="Mainbullets"/>
        <w:spacing w:before="0" w:after="120"/>
        <w:rPr>
          <w:rFonts w:ascii="Calibri" w:hAnsi="Calibri" w:cs="Calibri"/>
          <w:sz w:val="22"/>
          <w:szCs w:val="22"/>
        </w:rPr>
      </w:pPr>
      <w:r w:rsidRPr="002F093A">
        <w:rPr>
          <w:rFonts w:ascii="Calibri" w:hAnsi="Calibri" w:cs="Calibri"/>
          <w:sz w:val="22"/>
          <w:szCs w:val="22"/>
        </w:rPr>
        <w:t>Paul-Timothy studies come in sets that contain a study for Shepherds and another study on the same topic for children. Children’s studies have the word ‘Children’ at the top.</w:t>
      </w:r>
    </w:p>
    <w:p w:rsidR="008D082E" w:rsidRDefault="00C60CE1" w:rsidP="00045AEE">
      <w:pPr>
        <w:pStyle w:val="Mainbullets"/>
        <w:spacing w:before="0" w:after="120"/>
        <w:rPr>
          <w:rFonts w:ascii="Calibri" w:hAnsi="Calibri" w:cs="Calibri"/>
          <w:sz w:val="22"/>
          <w:szCs w:val="22"/>
        </w:rPr>
      </w:pPr>
      <w:r w:rsidRPr="002F093A">
        <w:rPr>
          <w:rFonts w:ascii="Calibri" w:hAnsi="Calibri" w:cs="Calibri"/>
          <w:sz w:val="22"/>
          <w:szCs w:val="22"/>
        </w:rPr>
        <w:t>Children learn about the same topic as the adults.</w:t>
      </w:r>
      <w:bookmarkStart w:id="1" w:name="_GoBack"/>
      <w:bookmarkEnd w:id="1"/>
    </w:p>
    <w:p w:rsidR="00C60CE1" w:rsidRPr="002F093A" w:rsidRDefault="00C60CE1" w:rsidP="00045AEE">
      <w:pPr>
        <w:pStyle w:val="Mainbullets"/>
        <w:spacing w:before="0" w:after="120"/>
        <w:rPr>
          <w:rFonts w:ascii="Calibri" w:hAnsi="Calibri" w:cs="Calibri"/>
          <w:sz w:val="22"/>
          <w:szCs w:val="22"/>
        </w:rPr>
      </w:pPr>
      <w:r w:rsidRPr="002F093A">
        <w:rPr>
          <w:rFonts w:ascii="Calibri" w:hAnsi="Calibri" w:cs="Calibri"/>
          <w:sz w:val="22"/>
          <w:szCs w:val="22"/>
        </w:rPr>
        <w:t>P-T studies also enable children to prepare ahead of time a Bible story related to the topic that the adults will learn. The children can act out the Bible story for the adults during worship time.</w:t>
      </w:r>
    </w:p>
    <w:p w:rsidR="00C60CE1" w:rsidRPr="002F093A" w:rsidRDefault="00C60CE1" w:rsidP="00045AEE">
      <w:pPr>
        <w:spacing w:after="120"/>
        <w:jc w:val="center"/>
        <w:rPr>
          <w:rFonts w:ascii="Calibri" w:hAnsi="Calibri" w:cs="Calibri"/>
          <w:sz w:val="22"/>
          <w:szCs w:val="22"/>
        </w:rPr>
      </w:pPr>
    </w:p>
    <w:p w:rsidR="00C60CE1" w:rsidRPr="002F093A" w:rsidRDefault="00A31AEB" w:rsidP="00045AEE">
      <w:pPr>
        <w:spacing w:after="120"/>
        <w:jc w:val="center"/>
        <w:rPr>
          <w:rFonts w:ascii="Calibri" w:hAnsi="Calibri" w:cs="Calibri"/>
          <w:sz w:val="22"/>
          <w:szCs w:val="22"/>
        </w:rPr>
      </w:pPr>
      <w:r w:rsidRPr="002F093A">
        <w:rPr>
          <w:rFonts w:ascii="Calibri" w:hAnsi="Calibri" w:cs="Calibri"/>
          <w:noProof/>
          <w:sz w:val="22"/>
          <w:szCs w:val="22"/>
          <w:lang w:val="en-CA" w:eastAsia="en-CA"/>
        </w:rPr>
        <w:drawing>
          <wp:inline distT="0" distB="0" distL="0" distR="0">
            <wp:extent cx="3211830" cy="24053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1830" cy="2405380"/>
                    </a:xfrm>
                    <a:prstGeom prst="rect">
                      <a:avLst/>
                    </a:prstGeom>
                    <a:noFill/>
                    <a:ln>
                      <a:noFill/>
                    </a:ln>
                  </pic:spPr>
                </pic:pic>
              </a:graphicData>
            </a:graphic>
          </wp:inline>
        </w:drawing>
      </w:r>
      <w:r w:rsidR="0028299E">
        <w:rPr>
          <w:rFonts w:ascii="Calibri" w:hAnsi="Calibri" w:cs="Calibri"/>
          <w:sz w:val="22"/>
          <w:szCs w:val="22"/>
        </w:rPr>
        <w:br/>
      </w:r>
      <w:r w:rsidR="0028299E" w:rsidRPr="0028299E">
        <w:rPr>
          <w:rFonts w:ascii="Calibri" w:hAnsi="Calibri" w:cs="Calibri"/>
          <w:i/>
          <w:iCs/>
          <w:sz w:val="22"/>
          <w:szCs w:val="22"/>
        </w:rPr>
        <w:t>Jesus always received and blessed little children.</w:t>
      </w:r>
    </w:p>
    <w:p w:rsidR="008D082E" w:rsidRDefault="00C60CE1" w:rsidP="00045AEE">
      <w:pPr>
        <w:pStyle w:val="Heading3"/>
        <w:numPr>
          <w:ilvl w:val="0"/>
          <w:numId w:val="12"/>
        </w:numPr>
        <w:spacing w:before="0" w:after="120"/>
        <w:rPr>
          <w:rFonts w:ascii="Calibri" w:hAnsi="Calibri" w:cs="Calibri"/>
          <w:sz w:val="22"/>
          <w:szCs w:val="22"/>
        </w:rPr>
      </w:pPr>
      <w:bookmarkStart w:id="2" w:name="G_2"/>
      <w:bookmarkEnd w:id="2"/>
      <w:r w:rsidRPr="002F093A">
        <w:rPr>
          <w:rFonts w:ascii="Calibri" w:hAnsi="Calibri" w:cs="Calibri"/>
          <w:sz w:val="22"/>
          <w:szCs w:val="22"/>
        </w:rPr>
        <w:lastRenderedPageBreak/>
        <w:t>Choose activities within a study that fit your children’s needs.</w:t>
      </w:r>
    </w:p>
    <w:p w:rsidR="00C60CE1" w:rsidRPr="002F093A" w:rsidRDefault="00C60CE1" w:rsidP="00045AEE">
      <w:pPr>
        <w:pStyle w:val="Mainbullets"/>
        <w:spacing w:before="0" w:after="120"/>
        <w:rPr>
          <w:rFonts w:ascii="Calibri" w:hAnsi="Calibri" w:cs="Calibri"/>
          <w:sz w:val="22"/>
          <w:szCs w:val="22"/>
        </w:rPr>
      </w:pPr>
      <w:r w:rsidRPr="002F093A">
        <w:rPr>
          <w:rFonts w:ascii="Calibri" w:hAnsi="Calibri" w:cs="Calibri"/>
          <w:bCs/>
          <w:sz w:val="22"/>
          <w:szCs w:val="22"/>
        </w:rPr>
        <w:t>Children’s</w:t>
      </w:r>
      <w:r w:rsidRPr="002F093A">
        <w:rPr>
          <w:rFonts w:ascii="Calibri" w:hAnsi="Calibri" w:cs="Calibri"/>
          <w:sz w:val="22"/>
          <w:szCs w:val="22"/>
        </w:rPr>
        <w:t xml:space="preserve"> studies contain several activities. These are options. Use those that fit current needs, and for which you have time, and disregard the rest.</w:t>
      </w:r>
    </w:p>
    <w:p w:rsidR="00C60CE1" w:rsidRPr="002F093A" w:rsidRDefault="00C60CE1" w:rsidP="00045AEE">
      <w:pPr>
        <w:pStyle w:val="Heading3"/>
        <w:numPr>
          <w:ilvl w:val="0"/>
          <w:numId w:val="12"/>
        </w:numPr>
        <w:spacing w:before="0" w:after="120"/>
        <w:rPr>
          <w:rFonts w:ascii="Calibri" w:hAnsi="Calibri" w:cs="Calibri"/>
          <w:sz w:val="22"/>
          <w:szCs w:val="22"/>
        </w:rPr>
      </w:pPr>
      <w:bookmarkStart w:id="3" w:name="G_3"/>
      <w:bookmarkEnd w:id="3"/>
      <w:r w:rsidRPr="002F093A">
        <w:rPr>
          <w:rFonts w:ascii="Calibri" w:hAnsi="Calibri" w:cs="Calibri"/>
          <w:sz w:val="22"/>
          <w:szCs w:val="22"/>
        </w:rPr>
        <w:t xml:space="preserve">Let children prepare during children’s meetings to present </w:t>
      </w:r>
      <w:r w:rsidR="008D082E" w:rsidRPr="002F093A">
        <w:rPr>
          <w:rFonts w:ascii="Calibri" w:hAnsi="Calibri" w:cs="Calibri"/>
          <w:sz w:val="22"/>
          <w:szCs w:val="22"/>
        </w:rPr>
        <w:t xml:space="preserve">things </w:t>
      </w:r>
      <w:r w:rsidRPr="002F093A">
        <w:rPr>
          <w:rFonts w:ascii="Calibri" w:hAnsi="Calibri" w:cs="Calibri"/>
          <w:sz w:val="22"/>
          <w:szCs w:val="22"/>
        </w:rPr>
        <w:t>to the adults during worship.</w:t>
      </w:r>
    </w:p>
    <w:p w:rsidR="00C60CE1" w:rsidRPr="002F093A" w:rsidRDefault="00C60CE1" w:rsidP="00045AEE">
      <w:pPr>
        <w:pStyle w:val="Mainbullets"/>
        <w:spacing w:before="0" w:after="120"/>
        <w:rPr>
          <w:rFonts w:ascii="Calibri" w:hAnsi="Calibri" w:cs="Calibri"/>
          <w:sz w:val="22"/>
          <w:szCs w:val="22"/>
        </w:rPr>
      </w:pPr>
      <w:r w:rsidRPr="002F093A">
        <w:rPr>
          <w:rFonts w:ascii="Calibri" w:hAnsi="Calibri" w:cs="Calibri"/>
          <w:sz w:val="22"/>
          <w:szCs w:val="22"/>
        </w:rPr>
        <w:t>For smaller children, let several of them stand up together and speak—or sing—as a chorus, all together.</w:t>
      </w:r>
    </w:p>
    <w:p w:rsidR="00C60CE1" w:rsidRPr="002F093A" w:rsidRDefault="00C60CE1" w:rsidP="00045AEE">
      <w:pPr>
        <w:pStyle w:val="Mainbullets"/>
        <w:spacing w:before="0" w:after="120"/>
        <w:rPr>
          <w:rFonts w:ascii="Calibri" w:hAnsi="Calibri" w:cs="Calibri"/>
          <w:sz w:val="22"/>
          <w:szCs w:val="22"/>
        </w:rPr>
      </w:pPr>
      <w:r w:rsidRPr="002F093A">
        <w:rPr>
          <w:rFonts w:ascii="Calibri" w:hAnsi="Calibri" w:cs="Calibri"/>
          <w:sz w:val="22"/>
          <w:szCs w:val="22"/>
        </w:rPr>
        <w:t>This can apply to memory verses, short dramas, poems, songs or brief readings.</w:t>
      </w:r>
    </w:p>
    <w:p w:rsidR="00C60CE1" w:rsidRPr="002F093A" w:rsidRDefault="00C60CE1" w:rsidP="00045AEE">
      <w:pPr>
        <w:pStyle w:val="Mainbullets"/>
        <w:spacing w:before="0" w:after="120"/>
        <w:rPr>
          <w:rFonts w:ascii="Calibri" w:hAnsi="Calibri" w:cs="Calibri"/>
          <w:sz w:val="22"/>
          <w:szCs w:val="22"/>
        </w:rPr>
      </w:pPr>
      <w:r w:rsidRPr="002F093A">
        <w:rPr>
          <w:rFonts w:ascii="Calibri" w:hAnsi="Calibri" w:cs="Calibri"/>
          <w:sz w:val="22"/>
          <w:szCs w:val="22"/>
        </w:rPr>
        <w:t xml:space="preserve">Some children are quiet and shy. To join others and do things together </w:t>
      </w:r>
      <w:r w:rsidR="00D2177B" w:rsidRPr="002F093A">
        <w:rPr>
          <w:rFonts w:ascii="Calibri" w:hAnsi="Calibri" w:cs="Calibri"/>
          <w:sz w:val="22"/>
          <w:szCs w:val="22"/>
        </w:rPr>
        <w:t>enables them also to take part.</w:t>
      </w:r>
    </w:p>
    <w:p w:rsidR="00C60CE1" w:rsidRPr="002F093A" w:rsidRDefault="00C60CE1" w:rsidP="00045AEE">
      <w:pPr>
        <w:pStyle w:val="Heading3"/>
        <w:numPr>
          <w:ilvl w:val="0"/>
          <w:numId w:val="12"/>
        </w:numPr>
        <w:spacing w:before="0" w:after="120"/>
        <w:rPr>
          <w:rFonts w:ascii="Calibri" w:hAnsi="Calibri" w:cs="Calibri"/>
          <w:sz w:val="22"/>
          <w:szCs w:val="22"/>
        </w:rPr>
      </w:pPr>
      <w:bookmarkStart w:id="4" w:name="G_4"/>
      <w:bookmarkEnd w:id="4"/>
      <w:r w:rsidRPr="002F093A">
        <w:rPr>
          <w:rFonts w:ascii="Calibri" w:hAnsi="Calibri" w:cs="Calibri"/>
          <w:sz w:val="22"/>
          <w:szCs w:val="22"/>
        </w:rPr>
        <w:t>Let children sing songs written to tunes that they know.</w:t>
      </w:r>
    </w:p>
    <w:p w:rsidR="008D082E" w:rsidRDefault="00C60CE1" w:rsidP="00045AEE">
      <w:pPr>
        <w:pStyle w:val="Mainbullets"/>
        <w:spacing w:before="0" w:after="120"/>
        <w:rPr>
          <w:rFonts w:ascii="Calibri" w:hAnsi="Calibri" w:cs="Calibri"/>
          <w:sz w:val="22"/>
          <w:szCs w:val="22"/>
        </w:rPr>
      </w:pPr>
      <w:r w:rsidRPr="002F093A">
        <w:rPr>
          <w:rFonts w:ascii="Calibri" w:hAnsi="Calibri" w:cs="Calibri"/>
          <w:sz w:val="22"/>
          <w:szCs w:val="22"/>
        </w:rPr>
        <w:t>Add simple songs to the lessons, with tunes that children enjoy.</w:t>
      </w:r>
    </w:p>
    <w:p w:rsidR="00C60CE1" w:rsidRPr="002F093A" w:rsidRDefault="00C60CE1" w:rsidP="00045AEE">
      <w:pPr>
        <w:pStyle w:val="Mainbullets"/>
        <w:spacing w:before="0" w:after="120"/>
        <w:rPr>
          <w:rFonts w:ascii="Calibri" w:hAnsi="Calibri" w:cs="Calibri"/>
          <w:sz w:val="22"/>
          <w:szCs w:val="22"/>
        </w:rPr>
      </w:pPr>
      <w:r w:rsidRPr="002F093A">
        <w:rPr>
          <w:rFonts w:ascii="Calibri" w:hAnsi="Calibri" w:cs="Calibri"/>
          <w:sz w:val="22"/>
          <w:szCs w:val="22"/>
        </w:rPr>
        <w:t>You can let older children compose a simple poem about the topic of the week that fits the music.</w:t>
      </w:r>
    </w:p>
    <w:p w:rsidR="008D082E" w:rsidRDefault="00C60CE1" w:rsidP="00045AEE">
      <w:pPr>
        <w:pStyle w:val="Heading3"/>
        <w:numPr>
          <w:ilvl w:val="0"/>
          <w:numId w:val="12"/>
        </w:numPr>
        <w:spacing w:before="0" w:after="120"/>
        <w:rPr>
          <w:rFonts w:ascii="Calibri" w:hAnsi="Calibri" w:cs="Calibri"/>
          <w:sz w:val="22"/>
          <w:szCs w:val="22"/>
        </w:rPr>
      </w:pPr>
      <w:bookmarkStart w:id="5" w:name="G_5"/>
      <w:bookmarkEnd w:id="5"/>
      <w:r w:rsidRPr="002F093A">
        <w:rPr>
          <w:rFonts w:ascii="Calibri" w:hAnsi="Calibri" w:cs="Calibri"/>
          <w:sz w:val="22"/>
          <w:szCs w:val="22"/>
        </w:rPr>
        <w:t xml:space="preserve">Let smaller children </w:t>
      </w:r>
      <w:r w:rsidR="008D082E">
        <w:rPr>
          <w:rFonts w:ascii="Calibri" w:hAnsi="Calibri" w:cs="Calibri"/>
          <w:sz w:val="22"/>
          <w:szCs w:val="22"/>
        </w:rPr>
        <w:t>employ</w:t>
      </w:r>
      <w:r w:rsidRPr="002F093A">
        <w:rPr>
          <w:rFonts w:ascii="Calibri" w:hAnsi="Calibri" w:cs="Calibri"/>
          <w:sz w:val="22"/>
          <w:szCs w:val="22"/>
        </w:rPr>
        <w:t xml:space="preserve"> hand motions or bodily movements.</w:t>
      </w:r>
    </w:p>
    <w:p w:rsidR="00C60CE1" w:rsidRPr="002F093A" w:rsidRDefault="00C60CE1" w:rsidP="00045AEE">
      <w:pPr>
        <w:pStyle w:val="MaintextChar"/>
        <w:spacing w:before="0" w:after="120"/>
        <w:rPr>
          <w:rFonts w:ascii="Calibri" w:hAnsi="Calibri" w:cs="Calibri"/>
          <w:sz w:val="22"/>
          <w:szCs w:val="22"/>
        </w:rPr>
      </w:pPr>
      <w:r w:rsidRPr="002F093A">
        <w:rPr>
          <w:rFonts w:ascii="Calibri" w:hAnsi="Calibri" w:cs="Calibri"/>
          <w:sz w:val="22"/>
          <w:szCs w:val="22"/>
        </w:rPr>
        <w:t xml:space="preserve">While telling a story or singing, </w:t>
      </w:r>
      <w:r w:rsidR="00045AEE">
        <w:rPr>
          <w:rFonts w:ascii="Calibri" w:hAnsi="Calibri" w:cs="Calibri"/>
          <w:sz w:val="22"/>
          <w:szCs w:val="22"/>
        </w:rPr>
        <w:t>little children</w:t>
      </w:r>
      <w:r w:rsidRPr="002F093A">
        <w:rPr>
          <w:rFonts w:ascii="Calibri" w:hAnsi="Calibri" w:cs="Calibri"/>
          <w:sz w:val="22"/>
          <w:szCs w:val="22"/>
        </w:rPr>
        <w:t xml:space="preserve"> enjoy moving their fingers, arms or legs. For example, let them participate in telling the story of David killing the giant Goliath.</w:t>
      </w:r>
    </w:p>
    <w:p w:rsidR="00C60CE1" w:rsidRPr="002F093A" w:rsidRDefault="00C60CE1" w:rsidP="00045AEE">
      <w:pPr>
        <w:pStyle w:val="Mainbullets"/>
        <w:spacing w:before="0" w:after="120"/>
        <w:rPr>
          <w:rFonts w:ascii="Calibri" w:hAnsi="Calibri" w:cs="Calibri"/>
          <w:sz w:val="22"/>
          <w:szCs w:val="22"/>
        </w:rPr>
      </w:pPr>
      <w:r w:rsidRPr="002F093A">
        <w:rPr>
          <w:rFonts w:ascii="Calibri" w:hAnsi="Calibri" w:cs="Calibri"/>
          <w:sz w:val="22"/>
          <w:szCs w:val="22"/>
        </w:rPr>
        <w:t>When Goliath defies the army of Israel, children shake their fists in the air.</w:t>
      </w:r>
    </w:p>
    <w:p w:rsidR="00C60CE1" w:rsidRPr="002F093A" w:rsidRDefault="00C60CE1" w:rsidP="00045AEE">
      <w:pPr>
        <w:pStyle w:val="Mainbullets"/>
        <w:spacing w:before="0" w:after="120"/>
        <w:rPr>
          <w:rFonts w:ascii="Calibri" w:hAnsi="Calibri" w:cs="Calibri"/>
          <w:sz w:val="22"/>
          <w:szCs w:val="22"/>
        </w:rPr>
      </w:pPr>
      <w:r w:rsidRPr="002F093A">
        <w:rPr>
          <w:rFonts w:ascii="Calibri" w:hAnsi="Calibri" w:cs="Calibri"/>
          <w:sz w:val="22"/>
          <w:szCs w:val="22"/>
        </w:rPr>
        <w:t>When David slings the rock, children move their arms as though using a sling.</w:t>
      </w:r>
    </w:p>
    <w:p w:rsidR="00C60CE1" w:rsidRPr="002F093A" w:rsidRDefault="00C60CE1" w:rsidP="00045AEE">
      <w:pPr>
        <w:pStyle w:val="Mainbullets"/>
        <w:spacing w:before="0" w:after="120"/>
        <w:rPr>
          <w:rFonts w:ascii="Calibri" w:hAnsi="Calibri" w:cs="Calibri"/>
          <w:sz w:val="22"/>
          <w:szCs w:val="22"/>
        </w:rPr>
      </w:pPr>
      <w:r w:rsidRPr="002F093A">
        <w:rPr>
          <w:rFonts w:ascii="Calibri" w:hAnsi="Calibri" w:cs="Calibri"/>
          <w:sz w:val="22"/>
          <w:szCs w:val="22"/>
        </w:rPr>
        <w:t>When Goliath falls, the children groan and fall. Etc.</w:t>
      </w:r>
    </w:p>
    <w:p w:rsidR="00C60CE1" w:rsidRPr="002F093A" w:rsidRDefault="00C60CE1" w:rsidP="00045AEE">
      <w:pPr>
        <w:pStyle w:val="MaintextChar"/>
        <w:spacing w:before="0" w:after="120"/>
        <w:rPr>
          <w:rFonts w:ascii="Calibri" w:hAnsi="Calibri" w:cs="Calibri"/>
          <w:sz w:val="22"/>
          <w:szCs w:val="22"/>
        </w:rPr>
      </w:pPr>
      <w:r w:rsidRPr="002F093A">
        <w:rPr>
          <w:rFonts w:ascii="Calibri" w:hAnsi="Calibri" w:cs="Calibri"/>
          <w:sz w:val="22"/>
          <w:szCs w:val="22"/>
        </w:rPr>
        <w:t>Smaller children enjoy repetition and sounds. Examples:</w:t>
      </w:r>
    </w:p>
    <w:p w:rsidR="00C60CE1" w:rsidRPr="002F093A" w:rsidRDefault="00C60CE1" w:rsidP="00045AEE">
      <w:pPr>
        <w:pStyle w:val="Mainbullets"/>
        <w:spacing w:before="0" w:after="120"/>
        <w:rPr>
          <w:rFonts w:ascii="Calibri" w:hAnsi="Calibri" w:cs="Calibri"/>
          <w:sz w:val="22"/>
          <w:szCs w:val="22"/>
        </w:rPr>
      </w:pPr>
      <w:r w:rsidRPr="002F093A">
        <w:rPr>
          <w:rFonts w:ascii="Calibri" w:hAnsi="Calibri" w:cs="Calibri"/>
          <w:sz w:val="22"/>
          <w:szCs w:val="22"/>
        </w:rPr>
        <w:t>If you—or they—are telling the story of the Good Samaritan, let children repeat the sound of the donkey’s hooves, walking to the inn, “Clop! Clop! Clop!”</w:t>
      </w:r>
    </w:p>
    <w:p w:rsidR="00C60CE1" w:rsidRPr="002F093A" w:rsidRDefault="00C60CE1" w:rsidP="00045AEE">
      <w:pPr>
        <w:pStyle w:val="Mainbullets"/>
        <w:spacing w:before="0" w:after="120"/>
        <w:rPr>
          <w:rFonts w:ascii="Calibri" w:hAnsi="Calibri" w:cs="Calibri"/>
          <w:sz w:val="22"/>
          <w:szCs w:val="22"/>
        </w:rPr>
      </w:pPr>
      <w:r w:rsidRPr="002F093A">
        <w:rPr>
          <w:rFonts w:ascii="Calibri" w:hAnsi="Calibri" w:cs="Calibri"/>
          <w:sz w:val="22"/>
          <w:szCs w:val="22"/>
        </w:rPr>
        <w:t>When telling about Adam and Eve, when the serpent is mentioned let the children hiss loudly several times.</w:t>
      </w:r>
    </w:p>
    <w:p w:rsidR="008D082E" w:rsidRDefault="00C60CE1" w:rsidP="00045AEE">
      <w:pPr>
        <w:pStyle w:val="Heading3"/>
        <w:numPr>
          <w:ilvl w:val="0"/>
          <w:numId w:val="12"/>
        </w:numPr>
        <w:spacing w:before="0" w:after="120"/>
        <w:rPr>
          <w:rFonts w:ascii="Calibri" w:hAnsi="Calibri" w:cs="Calibri"/>
          <w:sz w:val="22"/>
          <w:szCs w:val="22"/>
        </w:rPr>
      </w:pPr>
      <w:bookmarkStart w:id="6" w:name="G_6"/>
      <w:bookmarkEnd w:id="6"/>
      <w:r w:rsidRPr="002F093A">
        <w:rPr>
          <w:rFonts w:ascii="Calibri" w:hAnsi="Calibri" w:cs="Calibri"/>
          <w:sz w:val="22"/>
          <w:szCs w:val="22"/>
        </w:rPr>
        <w:t xml:space="preserve">Let older children help teach </w:t>
      </w:r>
      <w:r w:rsidR="008D082E">
        <w:rPr>
          <w:rFonts w:ascii="Calibri" w:hAnsi="Calibri" w:cs="Calibri"/>
          <w:sz w:val="22"/>
          <w:szCs w:val="22"/>
        </w:rPr>
        <w:t>and</w:t>
      </w:r>
      <w:r w:rsidRPr="002F093A">
        <w:rPr>
          <w:rFonts w:ascii="Calibri" w:hAnsi="Calibri" w:cs="Calibri"/>
          <w:sz w:val="22"/>
          <w:szCs w:val="22"/>
        </w:rPr>
        <w:t xml:space="preserve"> </w:t>
      </w:r>
      <w:r w:rsidR="008D082E">
        <w:rPr>
          <w:rFonts w:ascii="Calibri" w:hAnsi="Calibri" w:cs="Calibri"/>
          <w:sz w:val="22"/>
          <w:szCs w:val="22"/>
        </w:rPr>
        <w:t xml:space="preserve">make </w:t>
      </w:r>
      <w:r w:rsidRPr="002F093A">
        <w:rPr>
          <w:rFonts w:ascii="Calibri" w:hAnsi="Calibri" w:cs="Calibri"/>
          <w:sz w:val="22"/>
          <w:szCs w:val="22"/>
        </w:rPr>
        <w:t>disciple</w:t>
      </w:r>
      <w:r w:rsidR="008D082E">
        <w:rPr>
          <w:rFonts w:ascii="Calibri" w:hAnsi="Calibri" w:cs="Calibri"/>
          <w:sz w:val="22"/>
          <w:szCs w:val="22"/>
        </w:rPr>
        <w:t>s</w:t>
      </w:r>
      <w:r w:rsidRPr="002F093A">
        <w:rPr>
          <w:rFonts w:ascii="Calibri" w:hAnsi="Calibri" w:cs="Calibri"/>
          <w:sz w:val="22"/>
          <w:szCs w:val="22"/>
        </w:rPr>
        <w:t xml:space="preserve"> </w:t>
      </w:r>
      <w:r w:rsidR="008D082E">
        <w:rPr>
          <w:rFonts w:ascii="Calibri" w:hAnsi="Calibri" w:cs="Calibri"/>
          <w:sz w:val="22"/>
          <w:szCs w:val="22"/>
        </w:rPr>
        <w:t xml:space="preserve">of </w:t>
      </w:r>
      <w:r w:rsidRPr="002F093A">
        <w:rPr>
          <w:rFonts w:ascii="Calibri" w:hAnsi="Calibri" w:cs="Calibri"/>
          <w:sz w:val="22"/>
          <w:szCs w:val="22"/>
        </w:rPr>
        <w:t>the younger</w:t>
      </w:r>
      <w:r w:rsidR="008D082E">
        <w:rPr>
          <w:rFonts w:ascii="Calibri" w:hAnsi="Calibri" w:cs="Calibri"/>
          <w:sz w:val="22"/>
          <w:szCs w:val="22"/>
        </w:rPr>
        <w:t xml:space="preserve"> ones</w:t>
      </w:r>
      <w:r w:rsidRPr="002F093A">
        <w:rPr>
          <w:rFonts w:ascii="Calibri" w:hAnsi="Calibri" w:cs="Calibri"/>
          <w:sz w:val="22"/>
          <w:szCs w:val="22"/>
        </w:rPr>
        <w:t>.</w:t>
      </w:r>
    </w:p>
    <w:p w:rsidR="008D082E" w:rsidRDefault="00C60CE1" w:rsidP="00045AEE">
      <w:pPr>
        <w:pStyle w:val="Mainbullets"/>
        <w:spacing w:before="0" w:after="120"/>
        <w:rPr>
          <w:rFonts w:ascii="Calibri" w:hAnsi="Calibri" w:cs="Calibri"/>
          <w:sz w:val="22"/>
          <w:szCs w:val="22"/>
        </w:rPr>
      </w:pPr>
      <w:r w:rsidRPr="002F093A">
        <w:rPr>
          <w:rFonts w:ascii="Calibri" w:hAnsi="Calibri" w:cs="Calibri"/>
          <w:sz w:val="22"/>
          <w:szCs w:val="22"/>
        </w:rPr>
        <w:t>Explain to older children what they will do.</w:t>
      </w:r>
    </w:p>
    <w:p w:rsidR="00C60CE1" w:rsidRPr="002F093A" w:rsidRDefault="00C60CE1" w:rsidP="00045AEE">
      <w:pPr>
        <w:pStyle w:val="Mainbullets"/>
        <w:spacing w:before="0" w:after="120"/>
        <w:rPr>
          <w:rFonts w:ascii="Calibri" w:hAnsi="Calibri" w:cs="Calibri"/>
          <w:sz w:val="22"/>
          <w:szCs w:val="22"/>
        </w:rPr>
      </w:pPr>
      <w:r w:rsidRPr="002F093A">
        <w:rPr>
          <w:rFonts w:ascii="Calibri" w:hAnsi="Calibri" w:cs="Calibri"/>
          <w:sz w:val="22"/>
          <w:szCs w:val="22"/>
        </w:rPr>
        <w:t>Keep it simple. Ask them to do things one step at a time.</w:t>
      </w:r>
    </w:p>
    <w:p w:rsidR="00C60CE1" w:rsidRPr="002F093A" w:rsidRDefault="00C60CE1" w:rsidP="00045AEE">
      <w:pPr>
        <w:pStyle w:val="Heading3"/>
        <w:numPr>
          <w:ilvl w:val="0"/>
          <w:numId w:val="12"/>
        </w:numPr>
        <w:spacing w:before="0" w:after="120"/>
        <w:rPr>
          <w:rFonts w:ascii="Calibri" w:hAnsi="Calibri" w:cs="Calibri"/>
          <w:sz w:val="22"/>
          <w:szCs w:val="22"/>
        </w:rPr>
      </w:pPr>
      <w:bookmarkStart w:id="7" w:name="G_7"/>
      <w:bookmarkEnd w:id="7"/>
      <w:r w:rsidRPr="002F093A">
        <w:rPr>
          <w:rFonts w:ascii="Calibri" w:hAnsi="Calibri" w:cs="Calibri"/>
          <w:sz w:val="22"/>
          <w:szCs w:val="22"/>
        </w:rPr>
        <w:t>Let children worship together with the adults.</w:t>
      </w:r>
    </w:p>
    <w:p w:rsidR="00C60CE1" w:rsidRPr="002F093A" w:rsidRDefault="00C60CE1" w:rsidP="00045AEE">
      <w:pPr>
        <w:pStyle w:val="Mainbullets"/>
        <w:spacing w:before="0" w:after="120"/>
        <w:rPr>
          <w:rFonts w:ascii="Calibri" w:hAnsi="Calibri" w:cs="Calibri"/>
          <w:sz w:val="22"/>
          <w:szCs w:val="22"/>
        </w:rPr>
      </w:pPr>
      <w:r w:rsidRPr="002F093A">
        <w:rPr>
          <w:rFonts w:ascii="Calibri" w:hAnsi="Calibri" w:cs="Calibri"/>
          <w:sz w:val="22"/>
          <w:szCs w:val="22"/>
        </w:rPr>
        <w:t>Create a feeling of 'family' during worship time by including the children as much as possible.</w:t>
      </w:r>
    </w:p>
    <w:p w:rsidR="008D082E" w:rsidRDefault="00C60CE1" w:rsidP="00045AEE">
      <w:pPr>
        <w:pStyle w:val="Mainbullets"/>
        <w:spacing w:before="0" w:after="120"/>
        <w:rPr>
          <w:rFonts w:ascii="Calibri" w:hAnsi="Calibri" w:cs="Calibri"/>
          <w:sz w:val="22"/>
          <w:szCs w:val="22"/>
        </w:rPr>
      </w:pPr>
      <w:r w:rsidRPr="002F093A">
        <w:rPr>
          <w:rFonts w:ascii="Calibri" w:hAnsi="Calibri" w:cs="Calibri"/>
          <w:sz w:val="22"/>
          <w:szCs w:val="22"/>
        </w:rPr>
        <w:t>The Children's studies include things to prepare to present during the worship time with the adults.</w:t>
      </w:r>
    </w:p>
    <w:p w:rsidR="00C60CE1" w:rsidRPr="002F093A" w:rsidRDefault="00C60CE1" w:rsidP="00045AEE">
      <w:pPr>
        <w:pStyle w:val="Mainbullets"/>
        <w:spacing w:before="0" w:after="120"/>
        <w:rPr>
          <w:rFonts w:ascii="Calibri" w:hAnsi="Calibri" w:cs="Calibri"/>
          <w:sz w:val="22"/>
          <w:szCs w:val="22"/>
        </w:rPr>
      </w:pPr>
      <w:r w:rsidRPr="002F093A">
        <w:rPr>
          <w:rFonts w:ascii="Calibri" w:hAnsi="Calibri" w:cs="Calibri"/>
          <w:sz w:val="22"/>
          <w:szCs w:val="22"/>
        </w:rPr>
        <w:t>Prepare them well and present them first in the children’s meeting.</w:t>
      </w:r>
    </w:p>
    <w:p w:rsidR="00C60CE1" w:rsidRPr="002F093A" w:rsidRDefault="008D082E" w:rsidP="00045AEE">
      <w:pPr>
        <w:pStyle w:val="Heading3"/>
        <w:numPr>
          <w:ilvl w:val="0"/>
          <w:numId w:val="12"/>
        </w:numPr>
        <w:spacing w:before="0" w:after="120"/>
        <w:rPr>
          <w:rFonts w:ascii="Calibri" w:hAnsi="Calibri" w:cs="Calibri"/>
          <w:sz w:val="22"/>
          <w:szCs w:val="22"/>
        </w:rPr>
      </w:pPr>
      <w:bookmarkStart w:id="8" w:name="G_8"/>
      <w:bookmarkEnd w:id="8"/>
      <w:r>
        <w:rPr>
          <w:rFonts w:ascii="Calibri" w:hAnsi="Calibri" w:cs="Calibri"/>
          <w:sz w:val="22"/>
          <w:szCs w:val="22"/>
        </w:rPr>
        <w:t xml:space="preserve">Have </w:t>
      </w:r>
      <w:r w:rsidRPr="002F093A">
        <w:rPr>
          <w:rFonts w:ascii="Calibri" w:hAnsi="Calibri" w:cs="Calibri"/>
          <w:sz w:val="22"/>
          <w:szCs w:val="22"/>
        </w:rPr>
        <w:t xml:space="preserve">tiny </w:t>
      </w:r>
      <w:r>
        <w:rPr>
          <w:rFonts w:ascii="Calibri" w:hAnsi="Calibri" w:cs="Calibri"/>
          <w:sz w:val="22"/>
          <w:szCs w:val="22"/>
        </w:rPr>
        <w:t xml:space="preserve">adult </w:t>
      </w:r>
      <w:r w:rsidRPr="002F093A">
        <w:rPr>
          <w:rFonts w:ascii="Calibri" w:hAnsi="Calibri" w:cs="Calibri"/>
          <w:sz w:val="22"/>
          <w:szCs w:val="22"/>
        </w:rPr>
        <w:t xml:space="preserve">groups listen </w:t>
      </w:r>
      <w:r w:rsidR="00C60CE1" w:rsidRPr="002F093A">
        <w:rPr>
          <w:rFonts w:ascii="Calibri" w:hAnsi="Calibri" w:cs="Calibri"/>
          <w:sz w:val="22"/>
          <w:szCs w:val="22"/>
        </w:rPr>
        <w:t>to the children, and help them grow in Christ.</w:t>
      </w:r>
    </w:p>
    <w:p w:rsidR="008D082E" w:rsidRDefault="00C60CE1" w:rsidP="00045AEE">
      <w:pPr>
        <w:pStyle w:val="Mainbullets"/>
        <w:spacing w:before="0" w:after="120"/>
        <w:rPr>
          <w:rFonts w:ascii="Calibri" w:hAnsi="Calibri" w:cs="Calibri"/>
          <w:sz w:val="22"/>
          <w:szCs w:val="22"/>
        </w:rPr>
      </w:pPr>
      <w:proofErr w:type="spellStart"/>
      <w:r w:rsidRPr="002F093A">
        <w:rPr>
          <w:rFonts w:ascii="Calibri" w:hAnsi="Calibri" w:cs="Calibri"/>
          <w:sz w:val="22"/>
          <w:szCs w:val="22"/>
        </w:rPr>
        <w:t>PTLT</w:t>
      </w:r>
      <w:proofErr w:type="spellEnd"/>
      <w:r w:rsidRPr="002F093A">
        <w:rPr>
          <w:rFonts w:ascii="Calibri" w:hAnsi="Calibri" w:cs="Calibri"/>
          <w:sz w:val="22"/>
          <w:szCs w:val="22"/>
        </w:rPr>
        <w:t xml:space="preserve"> studies provide for a time during the main worship to form tiny groups of three to five, so people can talk and pray with each other. Some of these groups will include children.</w:t>
      </w:r>
    </w:p>
    <w:p w:rsidR="008D082E" w:rsidRDefault="00C60CE1" w:rsidP="00045AEE">
      <w:pPr>
        <w:pStyle w:val="Mainbullets"/>
        <w:spacing w:before="0" w:after="120"/>
        <w:rPr>
          <w:rFonts w:ascii="Calibri" w:hAnsi="Calibri" w:cs="Calibri"/>
          <w:sz w:val="22"/>
          <w:szCs w:val="22"/>
        </w:rPr>
      </w:pPr>
      <w:r w:rsidRPr="002F093A">
        <w:rPr>
          <w:rFonts w:ascii="Calibri" w:hAnsi="Calibri" w:cs="Calibri"/>
          <w:sz w:val="22"/>
          <w:szCs w:val="22"/>
        </w:rPr>
        <w:t>Prepare some adults to talk and pray with the children in these groups.</w:t>
      </w:r>
    </w:p>
    <w:p w:rsidR="008D082E" w:rsidRDefault="00C60CE1" w:rsidP="00045AEE">
      <w:pPr>
        <w:pStyle w:val="Mainbullets"/>
        <w:spacing w:before="0" w:after="120"/>
        <w:rPr>
          <w:rFonts w:ascii="Calibri" w:hAnsi="Calibri" w:cs="Calibri"/>
          <w:sz w:val="22"/>
          <w:szCs w:val="22"/>
        </w:rPr>
      </w:pPr>
      <w:r w:rsidRPr="002F093A">
        <w:rPr>
          <w:rFonts w:ascii="Calibri" w:hAnsi="Calibri" w:cs="Calibri"/>
          <w:sz w:val="22"/>
          <w:szCs w:val="22"/>
        </w:rPr>
        <w:t>Do this after the Bible study, so you can ask questions or make comments about it.</w:t>
      </w:r>
    </w:p>
    <w:p w:rsidR="00C60CE1" w:rsidRPr="002F093A" w:rsidRDefault="00C60CE1" w:rsidP="00045AEE">
      <w:pPr>
        <w:pStyle w:val="Mainbullets"/>
        <w:spacing w:before="0" w:after="120"/>
        <w:rPr>
          <w:rFonts w:ascii="Calibri" w:hAnsi="Calibri" w:cs="Calibri"/>
          <w:sz w:val="22"/>
          <w:szCs w:val="22"/>
        </w:rPr>
      </w:pPr>
      <w:r w:rsidRPr="002F093A">
        <w:rPr>
          <w:rFonts w:ascii="Calibri" w:hAnsi="Calibri" w:cs="Calibri"/>
          <w:sz w:val="22"/>
          <w:szCs w:val="22"/>
        </w:rPr>
        <w:lastRenderedPageBreak/>
        <w:t>The New Testament requires us to teach and serve one another in many ways when we gather. This includes children. The Holy Spirit works powerfully when we do this.</w:t>
      </w:r>
    </w:p>
    <w:p w:rsidR="00C60CE1" w:rsidRPr="002F093A" w:rsidRDefault="00C60CE1" w:rsidP="00045AEE">
      <w:pPr>
        <w:pStyle w:val="Heading3"/>
        <w:numPr>
          <w:ilvl w:val="0"/>
          <w:numId w:val="12"/>
        </w:numPr>
        <w:spacing w:before="0" w:after="120"/>
        <w:rPr>
          <w:rFonts w:ascii="Calibri" w:hAnsi="Calibri" w:cs="Calibri"/>
          <w:sz w:val="22"/>
          <w:szCs w:val="22"/>
        </w:rPr>
      </w:pPr>
      <w:bookmarkStart w:id="9" w:name="G_9"/>
      <w:bookmarkEnd w:id="9"/>
      <w:r w:rsidRPr="002F093A">
        <w:rPr>
          <w:rFonts w:ascii="Calibri" w:hAnsi="Calibri" w:cs="Calibri"/>
          <w:sz w:val="22"/>
          <w:szCs w:val="22"/>
        </w:rPr>
        <w:t>Find how you can help the children</w:t>
      </w:r>
      <w:r w:rsidR="008D082E">
        <w:rPr>
          <w:rFonts w:ascii="Calibri" w:hAnsi="Calibri" w:cs="Calibri"/>
          <w:sz w:val="22"/>
          <w:szCs w:val="22"/>
        </w:rPr>
        <w:t xml:space="preserve"> by</w:t>
      </w:r>
      <w:r w:rsidRPr="002F093A">
        <w:rPr>
          <w:rFonts w:ascii="Calibri" w:hAnsi="Calibri" w:cs="Calibri"/>
          <w:sz w:val="22"/>
          <w:szCs w:val="22"/>
        </w:rPr>
        <w:t xml:space="preserve"> talking to them in the tiny groups.</w:t>
      </w:r>
    </w:p>
    <w:p w:rsidR="008D082E" w:rsidRDefault="00C60CE1" w:rsidP="00045AEE">
      <w:pPr>
        <w:pStyle w:val="Mainbullets"/>
        <w:spacing w:before="0" w:after="120"/>
        <w:rPr>
          <w:rFonts w:ascii="Calibri" w:hAnsi="Calibri" w:cs="Calibri"/>
          <w:sz w:val="22"/>
          <w:szCs w:val="22"/>
        </w:rPr>
      </w:pPr>
      <w:r w:rsidRPr="002F093A">
        <w:rPr>
          <w:rFonts w:ascii="Calibri" w:hAnsi="Calibri" w:cs="Calibri"/>
          <w:sz w:val="22"/>
          <w:szCs w:val="22"/>
        </w:rPr>
        <w:t>Ask such things as, “What person in the story do you like best?” “Why?”</w:t>
      </w:r>
    </w:p>
    <w:p w:rsidR="00C60CE1" w:rsidRPr="002F093A" w:rsidRDefault="00C60CE1" w:rsidP="00045AEE">
      <w:pPr>
        <w:pStyle w:val="Mainbullets"/>
        <w:spacing w:before="0" w:after="120"/>
        <w:rPr>
          <w:rFonts w:ascii="Calibri" w:hAnsi="Calibri" w:cs="Calibri"/>
          <w:sz w:val="22"/>
          <w:szCs w:val="22"/>
        </w:rPr>
      </w:pPr>
      <w:r w:rsidRPr="002F093A">
        <w:rPr>
          <w:rFonts w:ascii="Calibri" w:hAnsi="Calibri" w:cs="Calibri"/>
          <w:sz w:val="22"/>
          <w:szCs w:val="22"/>
        </w:rPr>
        <w:t>“Do you want to be like that person?” “What will you have to do?”</w:t>
      </w:r>
    </w:p>
    <w:p w:rsidR="00C60CE1" w:rsidRPr="002F093A" w:rsidRDefault="00C60CE1" w:rsidP="00045AEE">
      <w:pPr>
        <w:pStyle w:val="Mainbullets"/>
        <w:spacing w:before="0" w:after="120"/>
        <w:rPr>
          <w:rFonts w:ascii="Calibri" w:hAnsi="Calibri" w:cs="Calibri"/>
          <w:sz w:val="22"/>
          <w:szCs w:val="22"/>
        </w:rPr>
      </w:pPr>
      <w:r w:rsidRPr="002F093A">
        <w:rPr>
          <w:rFonts w:ascii="Calibri" w:hAnsi="Calibri" w:cs="Calibri"/>
          <w:sz w:val="22"/>
          <w:szCs w:val="22"/>
        </w:rPr>
        <w:t>“Do you have problems at home, at school or with neighbors that we can pray for?”</w:t>
      </w:r>
    </w:p>
    <w:p w:rsidR="008D082E" w:rsidRDefault="00C60CE1" w:rsidP="00045AEE">
      <w:pPr>
        <w:pStyle w:val="Mainbullets"/>
        <w:spacing w:before="0" w:after="120"/>
        <w:rPr>
          <w:rFonts w:ascii="Calibri" w:hAnsi="Calibri" w:cs="Calibri"/>
          <w:sz w:val="22"/>
          <w:szCs w:val="22"/>
        </w:rPr>
      </w:pPr>
      <w:r w:rsidRPr="002F093A">
        <w:rPr>
          <w:rFonts w:ascii="Calibri" w:hAnsi="Calibri" w:cs="Calibri"/>
          <w:sz w:val="22"/>
          <w:szCs w:val="22"/>
        </w:rPr>
        <w:t>“Who can you help or show kindness to next week?” “What will you do?”</w:t>
      </w:r>
    </w:p>
    <w:p w:rsidR="008D082E" w:rsidRDefault="00C60CE1" w:rsidP="00045AEE">
      <w:pPr>
        <w:pStyle w:val="Mainbullets"/>
        <w:spacing w:before="0" w:after="120"/>
        <w:rPr>
          <w:rFonts w:ascii="Calibri" w:hAnsi="Calibri" w:cs="Calibri"/>
          <w:sz w:val="22"/>
          <w:szCs w:val="22"/>
        </w:rPr>
      </w:pPr>
      <w:r w:rsidRPr="002F093A">
        <w:rPr>
          <w:rFonts w:ascii="Calibri" w:hAnsi="Calibri" w:cs="Calibri"/>
          <w:sz w:val="22"/>
          <w:szCs w:val="22"/>
        </w:rPr>
        <w:t>“Can you tell me one thing you will do to please your mother and father?”</w:t>
      </w:r>
    </w:p>
    <w:p w:rsidR="00C60CE1" w:rsidRPr="002F093A" w:rsidRDefault="00C60CE1" w:rsidP="00045AEE">
      <w:pPr>
        <w:pStyle w:val="Mainbullets"/>
        <w:spacing w:before="0" w:after="120"/>
        <w:rPr>
          <w:rFonts w:ascii="Calibri" w:hAnsi="Calibri" w:cs="Calibri"/>
          <w:sz w:val="22"/>
          <w:szCs w:val="22"/>
        </w:rPr>
      </w:pPr>
      <w:r w:rsidRPr="002F093A">
        <w:rPr>
          <w:rFonts w:ascii="Calibri" w:hAnsi="Calibri" w:cs="Calibri"/>
          <w:sz w:val="22"/>
          <w:szCs w:val="22"/>
        </w:rPr>
        <w:t>“What one thing will you do next week to please your brothers or sisters?”</w:t>
      </w:r>
    </w:p>
    <w:p w:rsidR="008D082E" w:rsidRDefault="008D082E" w:rsidP="00045AEE">
      <w:pPr>
        <w:pStyle w:val="Heading3"/>
        <w:numPr>
          <w:ilvl w:val="0"/>
          <w:numId w:val="12"/>
        </w:numPr>
        <w:spacing w:before="0" w:after="120"/>
        <w:rPr>
          <w:rFonts w:ascii="Calibri" w:hAnsi="Calibri" w:cs="Calibri"/>
          <w:sz w:val="22"/>
          <w:szCs w:val="22"/>
        </w:rPr>
      </w:pPr>
      <w:bookmarkStart w:id="10" w:name="G_10"/>
      <w:bookmarkEnd w:id="10"/>
      <w:r>
        <w:rPr>
          <w:rFonts w:ascii="Calibri" w:hAnsi="Calibri" w:cs="Calibri"/>
          <w:sz w:val="22"/>
          <w:szCs w:val="22"/>
        </w:rPr>
        <w:t>Have</w:t>
      </w:r>
      <w:r w:rsidR="00C60CE1" w:rsidRPr="002F093A">
        <w:rPr>
          <w:rFonts w:ascii="Calibri" w:hAnsi="Calibri" w:cs="Calibri"/>
          <w:sz w:val="22"/>
          <w:szCs w:val="22"/>
        </w:rPr>
        <w:t xml:space="preserve"> the children act out Bible stories.</w:t>
      </w:r>
    </w:p>
    <w:p w:rsidR="00C60CE1" w:rsidRPr="002F093A" w:rsidRDefault="00C60CE1" w:rsidP="00045AEE">
      <w:pPr>
        <w:pStyle w:val="Mainbullets"/>
        <w:spacing w:before="0" w:after="120"/>
        <w:rPr>
          <w:rFonts w:ascii="Calibri" w:hAnsi="Calibri" w:cs="Calibri"/>
          <w:sz w:val="22"/>
          <w:szCs w:val="22"/>
        </w:rPr>
      </w:pPr>
      <w:r w:rsidRPr="002F093A">
        <w:rPr>
          <w:rFonts w:ascii="Calibri" w:hAnsi="Calibri" w:cs="Calibri"/>
          <w:sz w:val="22"/>
          <w:szCs w:val="22"/>
        </w:rPr>
        <w:t>Children's studies include brief dramas. They can practice them first in children’s meetings, and then do them again, with adults’ help, during the main worship.</w:t>
      </w:r>
    </w:p>
    <w:p w:rsidR="008D082E" w:rsidRDefault="00C60CE1" w:rsidP="00045AEE">
      <w:pPr>
        <w:pStyle w:val="Mainbullets"/>
        <w:spacing w:before="0" w:after="120"/>
        <w:rPr>
          <w:rFonts w:ascii="Calibri" w:hAnsi="Calibri" w:cs="Calibri"/>
          <w:sz w:val="22"/>
          <w:szCs w:val="22"/>
        </w:rPr>
      </w:pPr>
      <w:r w:rsidRPr="002F093A">
        <w:rPr>
          <w:rFonts w:ascii="Calibri" w:hAnsi="Calibri" w:cs="Calibri"/>
          <w:sz w:val="22"/>
          <w:szCs w:val="22"/>
        </w:rPr>
        <w:t>Children love to act out Bible stories. They remember the spiritual truths better after doing so. They do not rehearse for their own children's teaching time, because the rehearsal is the teaching activity. These dramas work better when kept very short and simple, without asking children to memorize many sentences.</w:t>
      </w:r>
    </w:p>
    <w:p w:rsidR="008D082E" w:rsidRDefault="00C60CE1" w:rsidP="00045AEE">
      <w:pPr>
        <w:pStyle w:val="Mainbullets"/>
        <w:spacing w:before="0" w:after="120"/>
        <w:rPr>
          <w:rFonts w:ascii="Calibri" w:hAnsi="Calibri" w:cs="Calibri"/>
          <w:sz w:val="22"/>
          <w:szCs w:val="22"/>
        </w:rPr>
      </w:pPr>
      <w:r w:rsidRPr="002F093A">
        <w:rPr>
          <w:rFonts w:ascii="Calibri" w:hAnsi="Calibri" w:cs="Calibri"/>
          <w:sz w:val="22"/>
          <w:szCs w:val="22"/>
        </w:rPr>
        <w:t>For example, during a children’s meeting when teaching about Joshua fighting the Canaanite idolaters, the teacher might say to some children, "You be Joshua’s soldiers" and to others, "You be the Canaanite soldiers."</w:t>
      </w:r>
    </w:p>
    <w:p w:rsidR="00C60CE1" w:rsidRPr="002F093A" w:rsidRDefault="00C60CE1" w:rsidP="00045AEE">
      <w:pPr>
        <w:pStyle w:val="Mainbullets"/>
        <w:spacing w:before="0" w:after="120"/>
        <w:rPr>
          <w:rFonts w:ascii="Calibri" w:hAnsi="Calibri" w:cs="Calibri"/>
          <w:sz w:val="22"/>
          <w:szCs w:val="22"/>
        </w:rPr>
      </w:pPr>
      <w:r w:rsidRPr="002F093A">
        <w:rPr>
          <w:rFonts w:ascii="Calibri" w:hAnsi="Calibri" w:cs="Calibri"/>
          <w:sz w:val="22"/>
          <w:szCs w:val="22"/>
        </w:rPr>
        <w:t>The teacher can tell them the words they are to say and let them repeat them, but must let the children supply the actions. They may run around noisily for a moment, finding things to use as swords and shields, and then act out the story. It may take a while to calm them down afterwards to do anything else, but they learn far more this way and they love it.</w:t>
      </w:r>
    </w:p>
    <w:p w:rsidR="008D082E" w:rsidRDefault="00C60CE1" w:rsidP="00045AEE">
      <w:pPr>
        <w:pStyle w:val="Mainbullets"/>
        <w:spacing w:before="0" w:after="120"/>
        <w:rPr>
          <w:rFonts w:ascii="Calibri" w:hAnsi="Calibri" w:cs="Calibri"/>
          <w:sz w:val="22"/>
          <w:szCs w:val="22"/>
        </w:rPr>
      </w:pPr>
      <w:r w:rsidRPr="002F093A">
        <w:rPr>
          <w:rFonts w:ascii="Calibri" w:hAnsi="Calibri" w:cs="Calibri"/>
          <w:sz w:val="22"/>
          <w:szCs w:val="22"/>
        </w:rPr>
        <w:t>Arrange each week with the leader of the main congregational worship, for the children to present the drama.</w:t>
      </w:r>
    </w:p>
    <w:p w:rsidR="008D082E" w:rsidRDefault="00C60CE1" w:rsidP="00045AEE">
      <w:pPr>
        <w:pStyle w:val="Mainbullets"/>
        <w:spacing w:before="0" w:after="120"/>
        <w:rPr>
          <w:rFonts w:ascii="Calibri" w:hAnsi="Calibri" w:cs="Calibri"/>
          <w:sz w:val="22"/>
          <w:szCs w:val="22"/>
        </w:rPr>
      </w:pPr>
      <w:r w:rsidRPr="002F093A">
        <w:rPr>
          <w:rFonts w:ascii="Calibri" w:hAnsi="Calibri" w:cs="Calibri"/>
          <w:sz w:val="22"/>
          <w:szCs w:val="22"/>
        </w:rPr>
        <w:t>If you do not have enough children for all the parts, ask neighbors' children to help. This helps them also to discover Christ.</w:t>
      </w:r>
    </w:p>
    <w:p w:rsidR="00C60CE1" w:rsidRPr="002F093A" w:rsidRDefault="00C60CE1" w:rsidP="00045AEE">
      <w:pPr>
        <w:pStyle w:val="Mainbullets"/>
        <w:spacing w:before="0" w:after="120"/>
        <w:rPr>
          <w:rFonts w:ascii="Calibri" w:hAnsi="Calibri" w:cs="Calibri"/>
          <w:sz w:val="22"/>
          <w:szCs w:val="22"/>
        </w:rPr>
      </w:pPr>
      <w:r w:rsidRPr="002F093A">
        <w:rPr>
          <w:rFonts w:ascii="Calibri" w:hAnsi="Calibri" w:cs="Calibri"/>
          <w:sz w:val="22"/>
          <w:szCs w:val="22"/>
        </w:rPr>
        <w:t>Older children normally do better if they do not memorize each word of the dialogue, but rather the general idea of what to say. At first this may be hard to do, but in time the children will prefer using their imaginations, and the dramas will be more convincing. Some children will always prefer to memorize the words. Let them do it either way.</w:t>
      </w:r>
    </w:p>
    <w:p w:rsidR="008D082E" w:rsidRDefault="00C60CE1" w:rsidP="00045AEE">
      <w:pPr>
        <w:pStyle w:val="Heading3"/>
        <w:numPr>
          <w:ilvl w:val="0"/>
          <w:numId w:val="12"/>
        </w:numPr>
        <w:spacing w:before="0" w:after="120"/>
        <w:rPr>
          <w:rFonts w:ascii="Calibri" w:hAnsi="Calibri" w:cs="Calibri"/>
          <w:sz w:val="22"/>
          <w:szCs w:val="22"/>
        </w:rPr>
      </w:pPr>
      <w:bookmarkStart w:id="11" w:name="G_11"/>
      <w:bookmarkEnd w:id="11"/>
      <w:r w:rsidRPr="002F093A">
        <w:rPr>
          <w:rFonts w:ascii="Calibri" w:hAnsi="Calibri" w:cs="Calibri"/>
          <w:sz w:val="22"/>
          <w:szCs w:val="22"/>
        </w:rPr>
        <w:t>Prepare objects or pictures that illustrate what you teach.</w:t>
      </w:r>
    </w:p>
    <w:p w:rsidR="008D082E" w:rsidRDefault="00C60CE1" w:rsidP="00045AEE">
      <w:pPr>
        <w:pStyle w:val="Mainbullets"/>
        <w:spacing w:before="0" w:after="120"/>
        <w:rPr>
          <w:rFonts w:ascii="Calibri" w:hAnsi="Calibri" w:cs="Calibri"/>
          <w:sz w:val="22"/>
          <w:szCs w:val="22"/>
        </w:rPr>
      </w:pPr>
      <w:r w:rsidRPr="002F093A">
        <w:rPr>
          <w:rFonts w:ascii="Calibri" w:hAnsi="Calibri" w:cs="Calibri"/>
          <w:sz w:val="22"/>
          <w:szCs w:val="22"/>
        </w:rPr>
        <w:t>Objects. Example: when teaching about Jesus being the light of the world, children hold a lit candle high while they say a Bible verse or poem.</w:t>
      </w:r>
    </w:p>
    <w:p w:rsidR="00C60CE1" w:rsidRPr="002F093A" w:rsidRDefault="00C60CE1" w:rsidP="00045AEE">
      <w:pPr>
        <w:pStyle w:val="Mainbullets"/>
        <w:spacing w:before="0" w:after="120"/>
        <w:rPr>
          <w:rFonts w:ascii="Calibri" w:hAnsi="Calibri" w:cs="Calibri"/>
          <w:sz w:val="22"/>
          <w:szCs w:val="22"/>
        </w:rPr>
      </w:pPr>
      <w:r w:rsidRPr="002F093A">
        <w:rPr>
          <w:rFonts w:ascii="Calibri" w:hAnsi="Calibri" w:cs="Calibri"/>
          <w:sz w:val="22"/>
          <w:szCs w:val="22"/>
        </w:rPr>
        <w:t>Signs. Example: Children hold signs they have drawn while they talk. While telling about Jesus healing the blind man they might hold a sign saying “God Is Love.” If you prefer, three children might each hold a sign, one with the word “God,” another “Is” and the other “Love.”</w:t>
      </w:r>
    </w:p>
    <w:p w:rsidR="00C60CE1" w:rsidRPr="002F093A" w:rsidRDefault="00C60CE1" w:rsidP="00045AEE">
      <w:pPr>
        <w:pStyle w:val="Mainbullets"/>
        <w:spacing w:before="0" w:after="120"/>
        <w:rPr>
          <w:rFonts w:ascii="Calibri" w:hAnsi="Calibri" w:cs="Calibri"/>
          <w:sz w:val="22"/>
          <w:szCs w:val="22"/>
        </w:rPr>
      </w:pPr>
      <w:r w:rsidRPr="002F093A">
        <w:rPr>
          <w:rFonts w:ascii="Calibri" w:hAnsi="Calibri" w:cs="Calibri"/>
          <w:sz w:val="22"/>
          <w:szCs w:val="22"/>
        </w:rPr>
        <w:t xml:space="preserve">Dance. Examples: When telling about the children of Israel passing through the Red Sea on dry ground, let children celebrate by dancing while someone reads what Moses and the people sang </w:t>
      </w:r>
      <w:r w:rsidRPr="002F093A">
        <w:rPr>
          <w:rFonts w:ascii="Calibri" w:hAnsi="Calibri" w:cs="Calibri"/>
          <w:sz w:val="22"/>
          <w:szCs w:val="22"/>
        </w:rPr>
        <w:lastRenderedPageBreak/>
        <w:t>afterwards in Exodus 15. They can also form a serpent to illustrate Satan tempting Eve, by forming in a line with taller children in front, each child holding onto the person in front of them, and winding around the room, hissing.</w:t>
      </w:r>
    </w:p>
    <w:p w:rsidR="00154030" w:rsidRDefault="00045AEE" w:rsidP="00045AEE">
      <w:pPr>
        <w:pStyle w:val="MaintextChar"/>
        <w:spacing w:before="0" w:after="120"/>
        <w:rPr>
          <w:rFonts w:ascii="Calibri" w:hAnsi="Calibri" w:cs="Calibri"/>
          <w:sz w:val="22"/>
          <w:szCs w:val="22"/>
        </w:rPr>
      </w:pPr>
      <w:r>
        <w:rPr>
          <w:rFonts w:ascii="Calibri" w:hAnsi="Calibri" w:cs="Calibri"/>
          <w:sz w:val="22"/>
          <w:szCs w:val="22"/>
        </w:rPr>
        <w:t>Make u</w:t>
      </w:r>
      <w:r w:rsidR="00C60CE1" w:rsidRPr="002F093A">
        <w:rPr>
          <w:rFonts w:ascii="Calibri" w:hAnsi="Calibri" w:cs="Calibri"/>
          <w:sz w:val="22"/>
          <w:szCs w:val="22"/>
        </w:rPr>
        <w:t xml:space="preserve">se </w:t>
      </w:r>
      <w:r>
        <w:rPr>
          <w:rFonts w:ascii="Calibri" w:hAnsi="Calibri" w:cs="Calibri"/>
          <w:sz w:val="22"/>
          <w:szCs w:val="22"/>
        </w:rPr>
        <w:t xml:space="preserve">of whatever </w:t>
      </w:r>
      <w:r w:rsidR="00C60CE1" w:rsidRPr="002F093A">
        <w:rPr>
          <w:rFonts w:ascii="Calibri" w:hAnsi="Calibri" w:cs="Calibri"/>
          <w:sz w:val="22"/>
          <w:szCs w:val="22"/>
        </w:rPr>
        <w:t xml:space="preserve">common </w:t>
      </w:r>
      <w:r>
        <w:rPr>
          <w:rFonts w:ascii="Calibri" w:hAnsi="Calibri" w:cs="Calibri"/>
          <w:sz w:val="22"/>
          <w:szCs w:val="22"/>
        </w:rPr>
        <w:t xml:space="preserve">objects </w:t>
      </w:r>
      <w:r w:rsidR="00C60CE1" w:rsidRPr="002F093A">
        <w:rPr>
          <w:rFonts w:ascii="Calibri" w:hAnsi="Calibri" w:cs="Calibri"/>
          <w:sz w:val="22"/>
          <w:szCs w:val="22"/>
        </w:rPr>
        <w:t xml:space="preserve">you have available. Use your imagination. Simple things illustrate biblical truths best. Use things that children see every day. This helps them remember God when they see these things. Let them hold the objects and talk about them. </w:t>
      </w:r>
    </w:p>
    <w:p w:rsidR="00F30AA6" w:rsidRPr="002F093A" w:rsidRDefault="00C60CE1" w:rsidP="00045AEE">
      <w:pPr>
        <w:pStyle w:val="MaintextChar"/>
        <w:spacing w:before="0" w:after="120"/>
        <w:rPr>
          <w:rFonts w:ascii="Calibri" w:hAnsi="Calibri" w:cs="Calibri"/>
          <w:sz w:val="22"/>
          <w:szCs w:val="22"/>
        </w:rPr>
      </w:pPr>
      <w:r w:rsidRPr="002F093A">
        <w:rPr>
          <w:rFonts w:ascii="Calibri" w:hAnsi="Calibri" w:cs="Calibri"/>
          <w:sz w:val="22"/>
          <w:szCs w:val="22"/>
        </w:rPr>
        <w:t>Examples</w:t>
      </w:r>
      <w:r w:rsidR="00154030">
        <w:rPr>
          <w:rFonts w:ascii="Calibri" w:hAnsi="Calibri" w:cs="Calibri"/>
          <w:sz w:val="22"/>
          <w:szCs w:val="22"/>
        </w:rPr>
        <w:t xml:space="preserve"> include</w:t>
      </w:r>
      <w:r w:rsidRPr="002F093A">
        <w:rPr>
          <w:rFonts w:ascii="Calibri" w:hAnsi="Calibri" w:cs="Calibri"/>
          <w:sz w:val="22"/>
          <w:szCs w:val="22"/>
        </w:rPr>
        <w:t>:</w:t>
      </w:r>
    </w:p>
    <w:p w:rsidR="008D082E" w:rsidRDefault="00C60CE1" w:rsidP="00045AEE">
      <w:pPr>
        <w:numPr>
          <w:ilvl w:val="0"/>
          <w:numId w:val="15"/>
        </w:numPr>
        <w:spacing w:after="120"/>
        <w:rPr>
          <w:rFonts w:ascii="Calibri" w:hAnsi="Calibri" w:cs="Calibri"/>
          <w:sz w:val="22"/>
          <w:szCs w:val="22"/>
        </w:rPr>
      </w:pPr>
      <w:r w:rsidRPr="002F093A">
        <w:rPr>
          <w:rFonts w:ascii="Calibri" w:hAnsi="Calibri" w:cs="Calibri"/>
          <w:sz w:val="22"/>
          <w:szCs w:val="22"/>
        </w:rPr>
        <w:t>Grass—Jesus’ parable of the farmer who sowed grain.</w:t>
      </w:r>
    </w:p>
    <w:p w:rsidR="00C60CE1" w:rsidRPr="002F093A" w:rsidRDefault="00C60CE1" w:rsidP="00045AEE">
      <w:pPr>
        <w:numPr>
          <w:ilvl w:val="0"/>
          <w:numId w:val="15"/>
        </w:numPr>
        <w:spacing w:after="120"/>
        <w:rPr>
          <w:rFonts w:ascii="Calibri" w:hAnsi="Calibri" w:cs="Calibri"/>
          <w:sz w:val="22"/>
          <w:szCs w:val="22"/>
        </w:rPr>
      </w:pPr>
      <w:r w:rsidRPr="002F093A">
        <w:rPr>
          <w:rFonts w:ascii="Calibri" w:hAnsi="Calibri" w:cs="Calibri"/>
          <w:sz w:val="22"/>
          <w:szCs w:val="22"/>
        </w:rPr>
        <w:t>Rocks with faces drawn on them—frowning face for bad people, smiling face for good people</w:t>
      </w:r>
    </w:p>
    <w:p w:rsidR="00C60CE1" w:rsidRPr="002F093A" w:rsidRDefault="00C60CE1" w:rsidP="00045AEE">
      <w:pPr>
        <w:numPr>
          <w:ilvl w:val="0"/>
          <w:numId w:val="15"/>
        </w:numPr>
        <w:spacing w:after="120"/>
        <w:rPr>
          <w:rFonts w:ascii="Calibri" w:hAnsi="Calibri" w:cs="Calibri"/>
          <w:sz w:val="22"/>
          <w:szCs w:val="22"/>
        </w:rPr>
      </w:pPr>
      <w:r w:rsidRPr="002F093A">
        <w:rPr>
          <w:rFonts w:ascii="Calibri" w:hAnsi="Calibri" w:cs="Calibri"/>
          <w:sz w:val="22"/>
          <w:szCs w:val="22"/>
        </w:rPr>
        <w:t>Green leaves—Good people are like well-watered trees (Psalm 1).</w:t>
      </w:r>
    </w:p>
    <w:p w:rsidR="00C60CE1" w:rsidRPr="002F093A" w:rsidRDefault="00C60CE1" w:rsidP="00045AEE">
      <w:pPr>
        <w:numPr>
          <w:ilvl w:val="0"/>
          <w:numId w:val="15"/>
        </w:numPr>
        <w:spacing w:after="120"/>
        <w:rPr>
          <w:rFonts w:ascii="Calibri" w:hAnsi="Calibri" w:cs="Calibri"/>
          <w:sz w:val="22"/>
          <w:szCs w:val="22"/>
        </w:rPr>
      </w:pPr>
      <w:r w:rsidRPr="002F093A">
        <w:rPr>
          <w:rFonts w:ascii="Calibri" w:hAnsi="Calibri" w:cs="Calibri"/>
          <w:sz w:val="22"/>
          <w:szCs w:val="22"/>
        </w:rPr>
        <w:t>Withered leaves—Jesus cursed the fruitless fig tree (Mark 11:12-24).</w:t>
      </w:r>
    </w:p>
    <w:p w:rsidR="008D082E" w:rsidRDefault="00C60CE1" w:rsidP="00045AEE">
      <w:pPr>
        <w:numPr>
          <w:ilvl w:val="0"/>
          <w:numId w:val="15"/>
        </w:numPr>
        <w:spacing w:after="120"/>
        <w:rPr>
          <w:rFonts w:ascii="Calibri" w:hAnsi="Calibri" w:cs="Calibri"/>
          <w:sz w:val="22"/>
          <w:szCs w:val="22"/>
        </w:rPr>
      </w:pPr>
      <w:r w:rsidRPr="002F093A">
        <w:rPr>
          <w:rFonts w:ascii="Calibri" w:hAnsi="Calibri" w:cs="Calibri"/>
          <w:sz w:val="22"/>
          <w:szCs w:val="22"/>
        </w:rPr>
        <w:t>A broom—the Holy Spirit sweeping away the sins in our lives.</w:t>
      </w:r>
    </w:p>
    <w:p w:rsidR="008D082E" w:rsidRDefault="00C60CE1" w:rsidP="00045AEE">
      <w:pPr>
        <w:numPr>
          <w:ilvl w:val="0"/>
          <w:numId w:val="15"/>
        </w:numPr>
        <w:spacing w:after="120"/>
        <w:rPr>
          <w:rFonts w:ascii="Calibri" w:hAnsi="Calibri" w:cs="Calibri"/>
          <w:sz w:val="22"/>
          <w:szCs w:val="22"/>
        </w:rPr>
      </w:pPr>
      <w:r w:rsidRPr="002F093A">
        <w:rPr>
          <w:rFonts w:ascii="Calibri" w:hAnsi="Calibri" w:cs="Calibri"/>
          <w:sz w:val="22"/>
          <w:szCs w:val="22"/>
        </w:rPr>
        <w:t>A bar of soap—Christ’s blood is the only soap that washes away our sins.</w:t>
      </w:r>
    </w:p>
    <w:p w:rsidR="008D082E" w:rsidRDefault="00C60CE1" w:rsidP="00045AEE">
      <w:pPr>
        <w:numPr>
          <w:ilvl w:val="0"/>
          <w:numId w:val="15"/>
        </w:numPr>
        <w:spacing w:after="120"/>
        <w:rPr>
          <w:rFonts w:ascii="Calibri" w:hAnsi="Calibri" w:cs="Calibri"/>
          <w:sz w:val="22"/>
          <w:szCs w:val="22"/>
        </w:rPr>
      </w:pPr>
      <w:r w:rsidRPr="002F093A">
        <w:rPr>
          <w:rFonts w:ascii="Calibri" w:hAnsi="Calibri" w:cs="Calibri"/>
          <w:sz w:val="22"/>
          <w:szCs w:val="22"/>
        </w:rPr>
        <w:t>A glass of water—Jesus promised the Samaritan woman the water of life.</w:t>
      </w:r>
    </w:p>
    <w:p w:rsidR="00C60CE1" w:rsidRPr="002F093A" w:rsidRDefault="00C60CE1" w:rsidP="00045AEE">
      <w:pPr>
        <w:numPr>
          <w:ilvl w:val="0"/>
          <w:numId w:val="15"/>
        </w:numPr>
        <w:spacing w:after="120"/>
        <w:rPr>
          <w:rFonts w:ascii="Calibri" w:hAnsi="Calibri" w:cs="Calibri"/>
          <w:sz w:val="22"/>
          <w:szCs w:val="22"/>
        </w:rPr>
      </w:pPr>
      <w:r w:rsidRPr="002F093A">
        <w:rPr>
          <w:rFonts w:ascii="Calibri" w:hAnsi="Calibri" w:cs="Calibri"/>
          <w:sz w:val="22"/>
          <w:szCs w:val="22"/>
        </w:rPr>
        <w:t>Two sticks joined together—the cross.</w:t>
      </w:r>
    </w:p>
    <w:p w:rsidR="00C60CE1" w:rsidRPr="002F093A" w:rsidRDefault="00C60CE1" w:rsidP="00045AEE">
      <w:pPr>
        <w:numPr>
          <w:ilvl w:val="0"/>
          <w:numId w:val="15"/>
        </w:numPr>
        <w:spacing w:after="120"/>
        <w:rPr>
          <w:rFonts w:ascii="Calibri" w:hAnsi="Calibri" w:cs="Calibri"/>
          <w:sz w:val="22"/>
          <w:szCs w:val="22"/>
        </w:rPr>
      </w:pPr>
      <w:r w:rsidRPr="002F093A">
        <w:rPr>
          <w:rFonts w:ascii="Calibri" w:hAnsi="Calibri" w:cs="Calibri"/>
          <w:sz w:val="22"/>
          <w:szCs w:val="22"/>
        </w:rPr>
        <w:t>A simple fish cut out of paper—Peter fishing.</w:t>
      </w:r>
    </w:p>
    <w:p w:rsidR="00C60CE1" w:rsidRPr="002F093A" w:rsidRDefault="00C60CE1" w:rsidP="00045AEE">
      <w:pPr>
        <w:numPr>
          <w:ilvl w:val="0"/>
          <w:numId w:val="15"/>
        </w:numPr>
        <w:spacing w:after="120"/>
        <w:rPr>
          <w:rFonts w:ascii="Calibri" w:hAnsi="Calibri" w:cs="Calibri"/>
          <w:sz w:val="22"/>
          <w:szCs w:val="22"/>
        </w:rPr>
      </w:pPr>
      <w:r w:rsidRPr="002F093A">
        <w:rPr>
          <w:rFonts w:ascii="Calibri" w:hAnsi="Calibri" w:cs="Calibri"/>
          <w:sz w:val="22"/>
          <w:szCs w:val="22"/>
        </w:rPr>
        <w:t>A pencil—our names are written in the Book of Life.</w:t>
      </w:r>
    </w:p>
    <w:p w:rsidR="00C60CE1" w:rsidRPr="002F093A" w:rsidRDefault="00C60CE1" w:rsidP="00045AEE">
      <w:pPr>
        <w:numPr>
          <w:ilvl w:val="0"/>
          <w:numId w:val="15"/>
        </w:numPr>
        <w:spacing w:after="120"/>
        <w:rPr>
          <w:rFonts w:ascii="Calibri" w:hAnsi="Calibri" w:cs="Calibri"/>
          <w:sz w:val="22"/>
          <w:szCs w:val="22"/>
        </w:rPr>
      </w:pPr>
      <w:r w:rsidRPr="002F093A">
        <w:rPr>
          <w:rFonts w:ascii="Calibri" w:hAnsi="Calibri" w:cs="Calibri"/>
          <w:sz w:val="22"/>
          <w:szCs w:val="22"/>
        </w:rPr>
        <w:t>A dish of fruit—the fruit of the Spirit (Galatians 5:22-23).</w:t>
      </w:r>
    </w:p>
    <w:p w:rsidR="008D082E" w:rsidRDefault="00C60CE1" w:rsidP="00045AEE">
      <w:pPr>
        <w:numPr>
          <w:ilvl w:val="0"/>
          <w:numId w:val="15"/>
        </w:numPr>
        <w:spacing w:after="120"/>
        <w:rPr>
          <w:rFonts w:ascii="Calibri" w:hAnsi="Calibri" w:cs="Calibri"/>
          <w:sz w:val="22"/>
          <w:szCs w:val="22"/>
        </w:rPr>
      </w:pPr>
      <w:r w:rsidRPr="002F093A">
        <w:rPr>
          <w:rFonts w:ascii="Calibri" w:hAnsi="Calibri" w:cs="Calibri"/>
          <w:sz w:val="22"/>
          <w:szCs w:val="22"/>
        </w:rPr>
        <w:t>A dish of rice—our great wedding banquet with Christ (Revelation 19:6-10).</w:t>
      </w:r>
    </w:p>
    <w:p w:rsidR="00C60CE1" w:rsidRPr="002F093A" w:rsidRDefault="00C60CE1" w:rsidP="00045AEE">
      <w:pPr>
        <w:numPr>
          <w:ilvl w:val="0"/>
          <w:numId w:val="15"/>
        </w:numPr>
        <w:spacing w:after="120"/>
        <w:rPr>
          <w:rFonts w:ascii="Calibri" w:hAnsi="Calibri" w:cs="Calibri"/>
          <w:sz w:val="22"/>
          <w:szCs w:val="22"/>
        </w:rPr>
      </w:pPr>
      <w:r w:rsidRPr="002F093A">
        <w:rPr>
          <w:rFonts w:ascii="Calibri" w:hAnsi="Calibri" w:cs="Calibri"/>
          <w:sz w:val="22"/>
          <w:szCs w:val="22"/>
        </w:rPr>
        <w:t>A long stick sharpened on one end—the soldier pierces Jesus’ side on the cross.</w:t>
      </w:r>
    </w:p>
    <w:p w:rsidR="00C60CE1" w:rsidRPr="002F093A" w:rsidRDefault="00C60CE1" w:rsidP="00045AEE">
      <w:pPr>
        <w:numPr>
          <w:ilvl w:val="0"/>
          <w:numId w:val="15"/>
        </w:numPr>
        <w:spacing w:after="120"/>
        <w:rPr>
          <w:rFonts w:ascii="Calibri" w:hAnsi="Calibri" w:cs="Calibri"/>
          <w:sz w:val="22"/>
          <w:szCs w:val="22"/>
        </w:rPr>
      </w:pPr>
      <w:r w:rsidRPr="002F093A">
        <w:rPr>
          <w:rFonts w:ascii="Calibri" w:hAnsi="Calibri" w:cs="Calibri"/>
          <w:sz w:val="22"/>
          <w:szCs w:val="22"/>
        </w:rPr>
        <w:t>A hammer or saw—Noah and his workers spent many years building the ark.</w:t>
      </w:r>
    </w:p>
    <w:p w:rsidR="00C60CE1" w:rsidRPr="002F093A" w:rsidRDefault="00C60CE1" w:rsidP="00045AEE">
      <w:pPr>
        <w:numPr>
          <w:ilvl w:val="0"/>
          <w:numId w:val="15"/>
        </w:numPr>
        <w:spacing w:after="120"/>
        <w:rPr>
          <w:rFonts w:ascii="Calibri" w:hAnsi="Calibri" w:cs="Calibri"/>
          <w:sz w:val="22"/>
          <w:szCs w:val="22"/>
        </w:rPr>
      </w:pPr>
      <w:r w:rsidRPr="002F093A">
        <w:rPr>
          <w:rFonts w:ascii="Calibri" w:hAnsi="Calibri" w:cs="Calibri"/>
          <w:sz w:val="22"/>
          <w:szCs w:val="22"/>
        </w:rPr>
        <w:t>A flower—God's beautiful creation (Genesis 1), or God's provision (Luke 12:22-32).</w:t>
      </w:r>
    </w:p>
    <w:p w:rsidR="00C60CE1" w:rsidRPr="002F093A" w:rsidRDefault="00C60CE1" w:rsidP="00045AEE">
      <w:pPr>
        <w:numPr>
          <w:ilvl w:val="0"/>
          <w:numId w:val="15"/>
        </w:numPr>
        <w:spacing w:after="120"/>
        <w:rPr>
          <w:rFonts w:ascii="Calibri" w:hAnsi="Calibri" w:cs="Calibri"/>
          <w:sz w:val="22"/>
          <w:szCs w:val="22"/>
        </w:rPr>
      </w:pPr>
      <w:r w:rsidRPr="002F093A">
        <w:rPr>
          <w:rFonts w:ascii="Calibri" w:hAnsi="Calibri" w:cs="Calibri"/>
          <w:sz w:val="22"/>
          <w:szCs w:val="22"/>
        </w:rPr>
        <w:t>A thistle or thorny branch—God's curse when men first sinned (Genesis 3:17-19).</w:t>
      </w:r>
    </w:p>
    <w:p w:rsidR="005A0FD8" w:rsidRPr="002F093A" w:rsidRDefault="005A0FD8" w:rsidP="00045AEE">
      <w:pPr>
        <w:spacing w:after="120"/>
        <w:rPr>
          <w:rFonts w:ascii="Calibri" w:hAnsi="Calibri" w:cs="Calibri"/>
          <w:sz w:val="22"/>
          <w:szCs w:val="22"/>
        </w:rPr>
      </w:pPr>
    </w:p>
    <w:sectPr w:rsidR="005A0FD8" w:rsidRPr="002F093A" w:rsidSect="002F093A">
      <w:headerReference w:type="default" r:id="rId8"/>
      <w:footerReference w:type="default" r:id="rId9"/>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607" w:rsidRDefault="00D04607">
      <w:r>
        <w:separator/>
      </w:r>
    </w:p>
  </w:endnote>
  <w:endnote w:type="continuationSeparator" w:id="0">
    <w:p w:rsidR="00D04607" w:rsidRDefault="00D04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AA6" w:rsidRPr="002F093A" w:rsidRDefault="002F093A" w:rsidP="002F093A">
    <w:pPr>
      <w:pStyle w:val="Footer"/>
      <w:jc w:val="center"/>
      <w:rPr>
        <w:rFonts w:ascii="Calibri" w:hAnsi="Calibri" w:cs="Calibri"/>
        <w:sz w:val="22"/>
        <w:szCs w:val="22"/>
      </w:rPr>
    </w:pPr>
    <w:r w:rsidRPr="002F093A">
      <w:rPr>
        <w:rFonts w:ascii="Calibri" w:hAnsi="Calibri" w:cs="Calibri"/>
        <w:sz w:val="22"/>
        <w:szCs w:val="22"/>
      </w:rPr>
      <w:fldChar w:fldCharType="begin"/>
    </w:r>
    <w:r w:rsidRPr="002F093A">
      <w:rPr>
        <w:rFonts w:ascii="Calibri" w:hAnsi="Calibri" w:cs="Calibri"/>
        <w:sz w:val="22"/>
        <w:szCs w:val="22"/>
      </w:rPr>
      <w:instrText xml:space="preserve"> PAGE   \* MERGEFORMAT </w:instrText>
    </w:r>
    <w:r w:rsidRPr="002F093A">
      <w:rPr>
        <w:rFonts w:ascii="Calibri" w:hAnsi="Calibri" w:cs="Calibri"/>
        <w:sz w:val="22"/>
        <w:szCs w:val="22"/>
      </w:rPr>
      <w:fldChar w:fldCharType="separate"/>
    </w:r>
    <w:r w:rsidR="00585CE4">
      <w:rPr>
        <w:rFonts w:ascii="Calibri" w:hAnsi="Calibri" w:cs="Calibri"/>
        <w:noProof/>
        <w:sz w:val="22"/>
        <w:szCs w:val="22"/>
      </w:rPr>
      <w:t>2</w:t>
    </w:r>
    <w:r w:rsidRPr="002F093A">
      <w:rPr>
        <w:rFonts w:ascii="Calibri" w:hAnsi="Calibri" w:cs="Calibri"/>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607" w:rsidRDefault="00D04607">
      <w:r>
        <w:separator/>
      </w:r>
    </w:p>
  </w:footnote>
  <w:footnote w:type="continuationSeparator" w:id="0">
    <w:p w:rsidR="00D04607" w:rsidRDefault="00D04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AA4" w:rsidRPr="002F093A" w:rsidRDefault="005E7AA4" w:rsidP="002F093A">
    <w:pPr>
      <w:jc w:val="center"/>
      <w:rPr>
        <w:rFonts w:ascii="Calibri" w:hAnsi="Calibri" w:cs="Calibri"/>
        <w:bCs/>
        <w:sz w:val="20"/>
      </w:rPr>
    </w:pPr>
    <w:r w:rsidRPr="002F093A">
      <w:rPr>
        <w:rFonts w:ascii="Calibri" w:hAnsi="Calibri" w:cs="Calibri"/>
        <w:bCs/>
        <w:sz w:val="20"/>
      </w:rPr>
      <w:t>Paul-Timothy</w:t>
    </w:r>
    <w:r w:rsidR="00F30AA6" w:rsidRPr="002F093A">
      <w:rPr>
        <w:rFonts w:ascii="Calibri" w:hAnsi="Calibri" w:cs="Calibri"/>
        <w:bCs/>
        <w:sz w:val="20"/>
      </w:rPr>
      <w:t xml:space="preserve"> </w:t>
    </w:r>
    <w:r w:rsidR="002F093A" w:rsidRPr="002F093A">
      <w:rPr>
        <w:rFonts w:ascii="Calibri" w:hAnsi="Calibri" w:cs="Calibri"/>
        <w:bCs/>
        <w:sz w:val="20"/>
      </w:rPr>
      <w:t xml:space="preserve">Guidelines </w:t>
    </w:r>
    <w:r w:rsidR="00970AC5" w:rsidRPr="002F093A">
      <w:rPr>
        <w:rFonts w:ascii="Calibri" w:hAnsi="Calibri" w:cs="Calibri"/>
        <w:bCs/>
        <w:sz w:val="20"/>
      </w:rPr>
      <w:t xml:space="preserve">#5 </w:t>
    </w:r>
    <w:r w:rsidR="002F093A" w:rsidRPr="002F093A">
      <w:rPr>
        <w:rFonts w:ascii="Calibri" w:hAnsi="Calibri" w:cs="Calibri"/>
        <w:bCs/>
        <w:sz w:val="20"/>
      </w:rPr>
      <w:t>(2017</w:t>
    </w:r>
    <w:proofErr w:type="gramStart"/>
    <w:r w:rsidR="002F093A" w:rsidRPr="002F093A">
      <w:rPr>
        <w:rFonts w:ascii="Calibri" w:hAnsi="Calibri" w:cs="Calibri"/>
        <w:bCs/>
        <w:sz w:val="20"/>
      </w:rPr>
      <w:t>)</w:t>
    </w:r>
    <w:proofErr w:type="gramEnd"/>
    <w:r w:rsidR="002F093A" w:rsidRPr="002F093A">
      <w:rPr>
        <w:rFonts w:ascii="Calibri" w:hAnsi="Calibri" w:cs="Calibri"/>
        <w:bCs/>
        <w:sz w:val="20"/>
      </w:rPr>
      <w:br/>
      <w:t>www.paul-timothy.net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72C6"/>
    <w:multiLevelType w:val="hybridMultilevel"/>
    <w:tmpl w:val="E0A4A5D0"/>
    <w:lvl w:ilvl="0" w:tplc="7A989EAA">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79D6618"/>
    <w:multiLevelType w:val="hybridMultilevel"/>
    <w:tmpl w:val="F48401E6"/>
    <w:lvl w:ilvl="0" w:tplc="C0284C38">
      <w:start w:val="1"/>
      <w:numFmt w:val="decimal"/>
      <w:lvlText w:val="%1."/>
      <w:lvlJc w:val="right"/>
      <w:pPr>
        <w:ind w:left="1080" w:hanging="360"/>
      </w:pPr>
      <w:rPr>
        <w:rFonts w:hint="default"/>
        <w:color w:val="auto"/>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2E4134BC"/>
    <w:multiLevelType w:val="hybridMultilevel"/>
    <w:tmpl w:val="A2B8F780"/>
    <w:lvl w:ilvl="0" w:tplc="475872FE">
      <w:start w:val="1"/>
      <w:numFmt w:val="bullet"/>
      <w:lvlRestart w:val="0"/>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A0750DA"/>
    <w:multiLevelType w:val="hybridMultilevel"/>
    <w:tmpl w:val="A8846374"/>
    <w:lvl w:ilvl="0" w:tplc="E638927A">
      <w:start w:val="1"/>
      <w:numFmt w:val="bullet"/>
      <w:pStyle w:val="Main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E4D21B3"/>
    <w:multiLevelType w:val="hybridMultilevel"/>
    <w:tmpl w:val="DF1A9556"/>
    <w:lvl w:ilvl="0" w:tplc="7A989EAA">
      <w:start w:val="1"/>
      <w:numFmt w:val="bullet"/>
      <w:pStyle w:val="Maintextbulleted"/>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F687C41"/>
    <w:multiLevelType w:val="hybridMultilevel"/>
    <w:tmpl w:val="2B78EC1C"/>
    <w:lvl w:ilvl="0" w:tplc="A4CE17A6">
      <w:start w:val="1"/>
      <w:numFmt w:val="bullet"/>
      <w:pStyle w:val="Maintext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055401"/>
    <w:multiLevelType w:val="hybridMultilevel"/>
    <w:tmpl w:val="F02C67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0805931"/>
    <w:multiLevelType w:val="hybridMultilevel"/>
    <w:tmpl w:val="CF1CED8C"/>
    <w:lvl w:ilvl="0" w:tplc="17EAC5BE">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4"/>
  </w:num>
  <w:num w:numId="8">
    <w:abstractNumId w:val="0"/>
  </w:num>
  <w:num w:numId="9">
    <w:abstractNumId w:val="5"/>
  </w:num>
  <w:num w:numId="10">
    <w:abstractNumId w:val="2"/>
  </w:num>
  <w:num w:numId="11">
    <w:abstractNumId w:val="3"/>
  </w:num>
  <w:num w:numId="12">
    <w:abstractNumId w:val="6"/>
  </w:num>
  <w:num w:numId="13">
    <w:abstractNumId w:val="3"/>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CAD"/>
    <w:rsid w:val="00045AEE"/>
    <w:rsid w:val="000506D4"/>
    <w:rsid w:val="0007320C"/>
    <w:rsid w:val="000840E8"/>
    <w:rsid w:val="00092393"/>
    <w:rsid w:val="00093FE7"/>
    <w:rsid w:val="00097631"/>
    <w:rsid w:val="000B648E"/>
    <w:rsid w:val="0011272E"/>
    <w:rsid w:val="00142CAD"/>
    <w:rsid w:val="00154030"/>
    <w:rsid w:val="0016309D"/>
    <w:rsid w:val="0018036A"/>
    <w:rsid w:val="00180D35"/>
    <w:rsid w:val="001869DF"/>
    <w:rsid w:val="001A0F9D"/>
    <w:rsid w:val="001A332B"/>
    <w:rsid w:val="001B1CA4"/>
    <w:rsid w:val="001F3545"/>
    <w:rsid w:val="00210436"/>
    <w:rsid w:val="00220107"/>
    <w:rsid w:val="002521FF"/>
    <w:rsid w:val="00274022"/>
    <w:rsid w:val="0028299E"/>
    <w:rsid w:val="002B13B0"/>
    <w:rsid w:val="002E32D8"/>
    <w:rsid w:val="002E45A0"/>
    <w:rsid w:val="002F093A"/>
    <w:rsid w:val="00300D12"/>
    <w:rsid w:val="00306DB7"/>
    <w:rsid w:val="00307A1E"/>
    <w:rsid w:val="003138E6"/>
    <w:rsid w:val="00323835"/>
    <w:rsid w:val="003720F7"/>
    <w:rsid w:val="003D287B"/>
    <w:rsid w:val="004118FF"/>
    <w:rsid w:val="0041292A"/>
    <w:rsid w:val="00480F9A"/>
    <w:rsid w:val="004B5D04"/>
    <w:rsid w:val="004C66C5"/>
    <w:rsid w:val="00524EDE"/>
    <w:rsid w:val="00530D1F"/>
    <w:rsid w:val="005375F7"/>
    <w:rsid w:val="00543E4F"/>
    <w:rsid w:val="005567E3"/>
    <w:rsid w:val="0058152C"/>
    <w:rsid w:val="00585CE4"/>
    <w:rsid w:val="005A0FD8"/>
    <w:rsid w:val="005A3683"/>
    <w:rsid w:val="005B4144"/>
    <w:rsid w:val="005D3C3B"/>
    <w:rsid w:val="005D7027"/>
    <w:rsid w:val="005E7AA4"/>
    <w:rsid w:val="00605B74"/>
    <w:rsid w:val="00665F3B"/>
    <w:rsid w:val="006E0AEC"/>
    <w:rsid w:val="006F3BB5"/>
    <w:rsid w:val="00712FD9"/>
    <w:rsid w:val="00733CD7"/>
    <w:rsid w:val="00752BFB"/>
    <w:rsid w:val="00752C64"/>
    <w:rsid w:val="007B2E4D"/>
    <w:rsid w:val="007B47D4"/>
    <w:rsid w:val="007D656F"/>
    <w:rsid w:val="007D6D44"/>
    <w:rsid w:val="007F05CB"/>
    <w:rsid w:val="00816A0B"/>
    <w:rsid w:val="0086078F"/>
    <w:rsid w:val="008A0D33"/>
    <w:rsid w:val="008C21DC"/>
    <w:rsid w:val="008C7963"/>
    <w:rsid w:val="008D082E"/>
    <w:rsid w:val="008E5E41"/>
    <w:rsid w:val="00954009"/>
    <w:rsid w:val="009551F9"/>
    <w:rsid w:val="00960787"/>
    <w:rsid w:val="00970AC5"/>
    <w:rsid w:val="00995835"/>
    <w:rsid w:val="009A79E1"/>
    <w:rsid w:val="009C7480"/>
    <w:rsid w:val="009F40B5"/>
    <w:rsid w:val="00A31AEB"/>
    <w:rsid w:val="00A54704"/>
    <w:rsid w:val="00A56A26"/>
    <w:rsid w:val="00A60F1C"/>
    <w:rsid w:val="00A715A1"/>
    <w:rsid w:val="00A938EE"/>
    <w:rsid w:val="00AB3B27"/>
    <w:rsid w:val="00AB4156"/>
    <w:rsid w:val="00AC24B2"/>
    <w:rsid w:val="00BB4BBA"/>
    <w:rsid w:val="00BB58EC"/>
    <w:rsid w:val="00BD0ED4"/>
    <w:rsid w:val="00C456EF"/>
    <w:rsid w:val="00C60CE1"/>
    <w:rsid w:val="00C868A5"/>
    <w:rsid w:val="00CB3F53"/>
    <w:rsid w:val="00CB45DD"/>
    <w:rsid w:val="00CB58EE"/>
    <w:rsid w:val="00CD5F52"/>
    <w:rsid w:val="00D04607"/>
    <w:rsid w:val="00D2177B"/>
    <w:rsid w:val="00D21E20"/>
    <w:rsid w:val="00D753FD"/>
    <w:rsid w:val="00DB206C"/>
    <w:rsid w:val="00DE18EB"/>
    <w:rsid w:val="00DE57B5"/>
    <w:rsid w:val="00DE6BAD"/>
    <w:rsid w:val="00E0513B"/>
    <w:rsid w:val="00E070BC"/>
    <w:rsid w:val="00E12B61"/>
    <w:rsid w:val="00E32297"/>
    <w:rsid w:val="00E65FEB"/>
    <w:rsid w:val="00EA5DF5"/>
    <w:rsid w:val="00F23565"/>
    <w:rsid w:val="00F30AA6"/>
    <w:rsid w:val="00F42472"/>
    <w:rsid w:val="00F55FB7"/>
    <w:rsid w:val="00F56658"/>
    <w:rsid w:val="00F61E23"/>
    <w:rsid w:val="00F65967"/>
    <w:rsid w:val="00FA15F3"/>
    <w:rsid w:val="00FD1E89"/>
    <w:rsid w:val="00FF573E"/>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BC0965F-2BCC-46CF-B85A-48A343161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7B5"/>
    <w:rPr>
      <w:sz w:val="24"/>
      <w:lang w:val="en-US" w:eastAsia="en-US"/>
    </w:rPr>
  </w:style>
  <w:style w:type="paragraph" w:styleId="Heading1">
    <w:name w:val="heading 1"/>
    <w:basedOn w:val="Normal"/>
    <w:next w:val="Normal"/>
    <w:autoRedefine/>
    <w:qFormat/>
    <w:rsid w:val="00543E4F"/>
    <w:pPr>
      <w:keepNext/>
      <w:spacing w:before="240" w:after="60"/>
      <w:jc w:val="center"/>
      <w:outlineLvl w:val="0"/>
    </w:pPr>
    <w:rPr>
      <w:rFonts w:ascii="Arial" w:hAnsi="Arial" w:cs="Arial"/>
      <w:bCs/>
      <w:kern w:val="32"/>
      <w:szCs w:val="24"/>
    </w:rPr>
  </w:style>
  <w:style w:type="paragraph" w:styleId="Heading2">
    <w:name w:val="heading 2"/>
    <w:basedOn w:val="Normal"/>
    <w:next w:val="Normal"/>
    <w:qFormat/>
    <w:rsid w:val="00210436"/>
    <w:pPr>
      <w:keepNext/>
      <w:spacing w:before="120" w:after="60"/>
      <w:jc w:val="center"/>
      <w:outlineLvl w:val="1"/>
    </w:pPr>
    <w:rPr>
      <w:rFonts w:ascii="Arial" w:hAnsi="Arial" w:cs="Arial"/>
      <w:b/>
      <w:bCs/>
      <w:i/>
      <w:iCs/>
      <w:sz w:val="28"/>
      <w:szCs w:val="28"/>
    </w:rPr>
  </w:style>
  <w:style w:type="paragraph" w:styleId="Heading3">
    <w:name w:val="heading 3"/>
    <w:basedOn w:val="Normal"/>
    <w:next w:val="Normal"/>
    <w:qFormat/>
    <w:rsid w:val="0021043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8152C"/>
    <w:pPr>
      <w:tabs>
        <w:tab w:val="center" w:pos="4320"/>
        <w:tab w:val="right" w:pos="8640"/>
      </w:tabs>
    </w:pPr>
  </w:style>
  <w:style w:type="paragraph" w:styleId="Footer">
    <w:name w:val="footer"/>
    <w:basedOn w:val="Normal"/>
    <w:link w:val="FooterChar"/>
    <w:uiPriority w:val="99"/>
    <w:rsid w:val="0058152C"/>
    <w:pPr>
      <w:tabs>
        <w:tab w:val="center" w:pos="4320"/>
        <w:tab w:val="right" w:pos="8640"/>
      </w:tabs>
    </w:pPr>
  </w:style>
  <w:style w:type="character" w:styleId="PageNumber">
    <w:name w:val="page number"/>
    <w:basedOn w:val="DefaultParagraphFont"/>
    <w:rsid w:val="0058152C"/>
  </w:style>
  <w:style w:type="paragraph" w:customStyle="1" w:styleId="MaintextChar">
    <w:name w:val="Main text Char"/>
    <w:basedOn w:val="Normal"/>
    <w:link w:val="MaintextCharChar"/>
    <w:autoRedefine/>
    <w:rsid w:val="00752BFB"/>
    <w:pPr>
      <w:spacing w:before="240"/>
      <w:ind w:firstLine="360"/>
    </w:pPr>
  </w:style>
  <w:style w:type="paragraph" w:customStyle="1" w:styleId="Mainbullets">
    <w:name w:val="Main bullets"/>
    <w:basedOn w:val="MaintextChar"/>
    <w:rsid w:val="00E070BC"/>
    <w:pPr>
      <w:numPr>
        <w:numId w:val="1"/>
      </w:numPr>
    </w:pPr>
  </w:style>
  <w:style w:type="character" w:customStyle="1" w:styleId="MaintextCharChar">
    <w:name w:val="Main text Char Char"/>
    <w:link w:val="MaintextChar"/>
    <w:rsid w:val="00752BFB"/>
    <w:rPr>
      <w:sz w:val="24"/>
    </w:rPr>
  </w:style>
  <w:style w:type="paragraph" w:customStyle="1" w:styleId="Maintextbulleted">
    <w:name w:val="Main text bulleted"/>
    <w:basedOn w:val="Normal"/>
    <w:rsid w:val="004B5D04"/>
    <w:pPr>
      <w:numPr>
        <w:numId w:val="7"/>
      </w:numPr>
      <w:spacing w:after="120"/>
      <w:ind w:left="0" w:firstLine="360"/>
    </w:pPr>
    <w:rPr>
      <w:szCs w:val="24"/>
    </w:rPr>
  </w:style>
  <w:style w:type="paragraph" w:customStyle="1" w:styleId="Maintextbullets">
    <w:name w:val="Main text bullets"/>
    <w:basedOn w:val="Normal"/>
    <w:autoRedefine/>
    <w:rsid w:val="00323835"/>
    <w:pPr>
      <w:numPr>
        <w:numId w:val="9"/>
      </w:numPr>
      <w:spacing w:after="20"/>
    </w:pPr>
    <w:rPr>
      <w:lang w:val="en-GB"/>
    </w:rPr>
  </w:style>
  <w:style w:type="character" w:styleId="Hyperlink">
    <w:name w:val="Hyperlink"/>
    <w:rsid w:val="00323835"/>
    <w:rPr>
      <w:color w:val="0000FF"/>
      <w:u w:val="single"/>
    </w:rPr>
  </w:style>
  <w:style w:type="character" w:customStyle="1" w:styleId="FooterChar">
    <w:name w:val="Footer Char"/>
    <w:link w:val="Footer"/>
    <w:uiPriority w:val="99"/>
    <w:rsid w:val="002F093A"/>
    <w:rPr>
      <w:sz w:val="24"/>
      <w:lang w:val="en-US" w:eastAsia="en-US"/>
    </w:rPr>
  </w:style>
  <w:style w:type="character" w:styleId="FollowedHyperlink">
    <w:name w:val="FollowedHyperlink"/>
    <w:basedOn w:val="DefaultParagraphFont"/>
    <w:rsid w:val="002829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02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s\MSoffice\Templates\Book_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Book_ltr.dot</Template>
  <TotalTime>1</TotalTime>
  <Pages>4</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Guidelines for Children's Teachers</vt:lpstr>
    </vt:vector>
  </TitlesOfParts>
  <Company>Jesus is the Lord</Company>
  <LinksUpToDate>false</LinksUpToDate>
  <CharactersWithSpaces>8753</CharactersWithSpaces>
  <SharedDoc>false</SharedDoc>
  <HLinks>
    <vt:vector size="66" baseType="variant">
      <vt:variant>
        <vt:i4>7209046</vt:i4>
      </vt:variant>
      <vt:variant>
        <vt:i4>30</vt:i4>
      </vt:variant>
      <vt:variant>
        <vt:i4>0</vt:i4>
      </vt:variant>
      <vt:variant>
        <vt:i4>5</vt:i4>
      </vt:variant>
      <vt:variant>
        <vt:lpwstr/>
      </vt:variant>
      <vt:variant>
        <vt:lpwstr>G_11</vt:lpwstr>
      </vt:variant>
      <vt:variant>
        <vt:i4>7274582</vt:i4>
      </vt:variant>
      <vt:variant>
        <vt:i4>27</vt:i4>
      </vt:variant>
      <vt:variant>
        <vt:i4>0</vt:i4>
      </vt:variant>
      <vt:variant>
        <vt:i4>5</vt:i4>
      </vt:variant>
      <vt:variant>
        <vt:lpwstr/>
      </vt:variant>
      <vt:variant>
        <vt:lpwstr>G_10</vt:lpwstr>
      </vt:variant>
      <vt:variant>
        <vt:i4>6226023</vt:i4>
      </vt:variant>
      <vt:variant>
        <vt:i4>24</vt:i4>
      </vt:variant>
      <vt:variant>
        <vt:i4>0</vt:i4>
      </vt:variant>
      <vt:variant>
        <vt:i4>5</vt:i4>
      </vt:variant>
      <vt:variant>
        <vt:lpwstr/>
      </vt:variant>
      <vt:variant>
        <vt:lpwstr>G_9</vt:lpwstr>
      </vt:variant>
      <vt:variant>
        <vt:i4>6226023</vt:i4>
      </vt:variant>
      <vt:variant>
        <vt:i4>21</vt:i4>
      </vt:variant>
      <vt:variant>
        <vt:i4>0</vt:i4>
      </vt:variant>
      <vt:variant>
        <vt:i4>5</vt:i4>
      </vt:variant>
      <vt:variant>
        <vt:lpwstr/>
      </vt:variant>
      <vt:variant>
        <vt:lpwstr>G_8</vt:lpwstr>
      </vt:variant>
      <vt:variant>
        <vt:i4>6226023</vt:i4>
      </vt:variant>
      <vt:variant>
        <vt:i4>18</vt:i4>
      </vt:variant>
      <vt:variant>
        <vt:i4>0</vt:i4>
      </vt:variant>
      <vt:variant>
        <vt:i4>5</vt:i4>
      </vt:variant>
      <vt:variant>
        <vt:lpwstr/>
      </vt:variant>
      <vt:variant>
        <vt:lpwstr>G_7</vt:lpwstr>
      </vt:variant>
      <vt:variant>
        <vt:i4>6226023</vt:i4>
      </vt:variant>
      <vt:variant>
        <vt:i4>15</vt:i4>
      </vt:variant>
      <vt:variant>
        <vt:i4>0</vt:i4>
      </vt:variant>
      <vt:variant>
        <vt:i4>5</vt:i4>
      </vt:variant>
      <vt:variant>
        <vt:lpwstr/>
      </vt:variant>
      <vt:variant>
        <vt:lpwstr>G_6</vt:lpwstr>
      </vt:variant>
      <vt:variant>
        <vt:i4>6226023</vt:i4>
      </vt:variant>
      <vt:variant>
        <vt:i4>12</vt:i4>
      </vt:variant>
      <vt:variant>
        <vt:i4>0</vt:i4>
      </vt:variant>
      <vt:variant>
        <vt:i4>5</vt:i4>
      </vt:variant>
      <vt:variant>
        <vt:lpwstr/>
      </vt:variant>
      <vt:variant>
        <vt:lpwstr>G_5</vt:lpwstr>
      </vt:variant>
      <vt:variant>
        <vt:i4>6226023</vt:i4>
      </vt:variant>
      <vt:variant>
        <vt:i4>9</vt:i4>
      </vt:variant>
      <vt:variant>
        <vt:i4>0</vt:i4>
      </vt:variant>
      <vt:variant>
        <vt:i4>5</vt:i4>
      </vt:variant>
      <vt:variant>
        <vt:lpwstr/>
      </vt:variant>
      <vt:variant>
        <vt:lpwstr>G_4</vt:lpwstr>
      </vt:variant>
      <vt:variant>
        <vt:i4>6226023</vt:i4>
      </vt:variant>
      <vt:variant>
        <vt:i4>6</vt:i4>
      </vt:variant>
      <vt:variant>
        <vt:i4>0</vt:i4>
      </vt:variant>
      <vt:variant>
        <vt:i4>5</vt:i4>
      </vt:variant>
      <vt:variant>
        <vt:lpwstr/>
      </vt:variant>
      <vt:variant>
        <vt:lpwstr>G_3</vt:lpwstr>
      </vt:variant>
      <vt:variant>
        <vt:i4>6226023</vt:i4>
      </vt:variant>
      <vt:variant>
        <vt:i4>3</vt:i4>
      </vt:variant>
      <vt:variant>
        <vt:i4>0</vt:i4>
      </vt:variant>
      <vt:variant>
        <vt:i4>5</vt:i4>
      </vt:variant>
      <vt:variant>
        <vt:lpwstr/>
      </vt:variant>
      <vt:variant>
        <vt:lpwstr>G_2</vt:lpwstr>
      </vt:variant>
      <vt:variant>
        <vt:i4>6226023</vt:i4>
      </vt:variant>
      <vt:variant>
        <vt:i4>0</vt:i4>
      </vt:variant>
      <vt:variant>
        <vt:i4>0</vt:i4>
      </vt:variant>
      <vt:variant>
        <vt:i4>5</vt:i4>
      </vt:variant>
      <vt:variant>
        <vt:lpwstr/>
      </vt:variant>
      <vt:variant>
        <vt:lpwstr>G_1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Children's Teachers</dc:title>
  <dc:subject/>
  <dc:creator>Galen Currah</dc:creator>
  <cp:keywords/>
  <cp:lastModifiedBy>Galen Currah</cp:lastModifiedBy>
  <cp:revision>1</cp:revision>
  <cp:lastPrinted>2009-07-29T03:23:00Z</cp:lastPrinted>
  <dcterms:created xsi:type="dcterms:W3CDTF">2017-08-14T00:46:00Z</dcterms:created>
  <dcterms:modified xsi:type="dcterms:W3CDTF">2017-08-14T03:29:00Z</dcterms:modified>
</cp:coreProperties>
</file>