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CD" w:rsidRPr="005C24F3" w:rsidRDefault="00D31DCD" w:rsidP="00D31DCD">
      <w:pPr>
        <w:pStyle w:val="Heading1"/>
        <w:spacing w:before="0" w:after="360"/>
        <w:jc w:val="center"/>
        <w:rPr>
          <w:rFonts w:eastAsia="Times New Roman" w:cstheme="majorHAnsi"/>
          <w:color w:val="auto"/>
          <w:spacing w:val="-10"/>
          <w:kern w:val="28"/>
          <w:sz w:val="56"/>
          <w:szCs w:val="56"/>
          <w:lang w:eastAsia="es-MX"/>
        </w:rPr>
      </w:pPr>
      <w:r w:rsidRPr="005C24F3">
        <w:rPr>
          <w:rFonts w:eastAsia="Times New Roman" w:cstheme="majorHAnsi"/>
          <w:color w:val="auto"/>
          <w:spacing w:val="-10"/>
          <w:kern w:val="28"/>
          <w:sz w:val="56"/>
          <w:szCs w:val="56"/>
          <w:lang w:eastAsia="es-MX"/>
        </w:rPr>
        <w:t>Getting Started with</w:t>
      </w:r>
      <w:bookmarkStart w:id="0" w:name="_GoBack"/>
      <w:bookmarkEnd w:id="0"/>
      <w:r w:rsidRPr="005C24F3">
        <w:rPr>
          <w:rFonts w:eastAsia="Times New Roman" w:cstheme="majorHAnsi"/>
          <w:color w:val="auto"/>
          <w:spacing w:val="-10"/>
          <w:kern w:val="28"/>
          <w:sz w:val="56"/>
          <w:szCs w:val="56"/>
          <w:lang w:eastAsia="es-MX"/>
        </w:rPr>
        <w:t xml:space="preserve"> Paul-Timothy Studies</w:t>
      </w:r>
    </w:p>
    <w:p w:rsidR="00D31DCD" w:rsidRPr="004A4C95" w:rsidRDefault="004A4C95" w:rsidP="004A4C95">
      <w:pPr>
        <w:pStyle w:val="StyleHeading3Before6pt"/>
        <w:tabs>
          <w:tab w:val="clear" w:pos="1440"/>
          <w:tab w:val="left" w:pos="360"/>
        </w:tabs>
        <w:spacing w:before="240" w:after="120"/>
        <w:ind w:left="703" w:hanging="493"/>
        <w:rPr>
          <w:rFonts w:asciiTheme="minorHAnsi" w:hAnsiTheme="minorHAnsi" w:cstheme="minorHAnsi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C</w:t>
      </w:r>
      <w:r w:rsidR="00D31DCD" w:rsidRPr="005C24F3">
        <w:rPr>
          <w:rFonts w:asciiTheme="minorHAnsi" w:hAnsiTheme="minorHAnsi" w:cstheme="minorHAnsi"/>
          <w:bCs w:val="0"/>
          <w:sz w:val="22"/>
          <w:szCs w:val="22"/>
        </w:rPr>
        <w:t xml:space="preserve">hoose studies that fit your needs, using the </w:t>
      </w:r>
      <w:r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User </w:t>
      </w:r>
      <w:r w:rsidR="00D31DCD" w:rsidRPr="005C24F3">
        <w:rPr>
          <w:rFonts w:asciiTheme="minorHAnsi" w:hAnsiTheme="minorHAnsi" w:cstheme="minorHAnsi"/>
          <w:bCs w:val="0"/>
          <w:i/>
          <w:sz w:val="22"/>
          <w:szCs w:val="22"/>
        </w:rPr>
        <w:t>Menu.</w:t>
      </w:r>
    </w:p>
    <w:p w:rsidR="00D31DCD" w:rsidRPr="005C24F3" w:rsidRDefault="00D31DCD" w:rsidP="00314E43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  <w:b/>
          <w:u w:val="single"/>
        </w:rPr>
      </w:pPr>
      <w:r w:rsidRPr="005C24F3">
        <w:rPr>
          <w:rFonts w:asciiTheme="minorHAnsi" w:hAnsiTheme="minorHAnsi" w:cstheme="minorHAnsi"/>
        </w:rPr>
        <w:t xml:space="preserve">Ask your coordinator for </w:t>
      </w:r>
      <w:r w:rsidR="00314E43">
        <w:rPr>
          <w:rFonts w:asciiTheme="minorHAnsi" w:hAnsiTheme="minorHAnsi" w:cstheme="minorHAnsi"/>
        </w:rPr>
        <w:t>study #2,</w:t>
      </w:r>
      <w:r w:rsidRPr="005C24F3">
        <w:rPr>
          <w:rFonts w:asciiTheme="minorHAnsi" w:hAnsiTheme="minorHAnsi" w:cstheme="minorHAnsi"/>
        </w:rPr>
        <w:t xml:space="preserve"> </w:t>
      </w:r>
      <w:r w:rsidR="004A4C95" w:rsidRPr="004A4C95">
        <w:rPr>
          <w:rFonts w:asciiTheme="minorHAnsi" w:hAnsiTheme="minorHAnsi" w:cstheme="minorHAnsi"/>
          <w:b/>
          <w:i/>
          <w:iCs/>
        </w:rPr>
        <w:t xml:space="preserve">User </w:t>
      </w:r>
      <w:r w:rsidR="004A4C95" w:rsidRPr="004A4C95">
        <w:rPr>
          <w:rFonts w:asciiTheme="minorHAnsi" w:hAnsiTheme="minorHAnsi" w:cstheme="minorHAnsi"/>
          <w:b/>
          <w:i/>
        </w:rPr>
        <w:t>Menu</w:t>
      </w:r>
      <w:r w:rsidR="004A4C95" w:rsidRPr="005C24F3">
        <w:rPr>
          <w:rFonts w:asciiTheme="minorHAnsi" w:hAnsiTheme="minorHAnsi" w:cstheme="minorHAnsi"/>
          <w:b/>
          <w:i/>
        </w:rPr>
        <w:t xml:space="preserve"> </w:t>
      </w:r>
      <w:r w:rsidRPr="005C24F3">
        <w:rPr>
          <w:rFonts w:asciiTheme="minorHAnsi" w:hAnsiTheme="minorHAnsi" w:cstheme="minorHAnsi"/>
          <w:b/>
          <w:i/>
        </w:rPr>
        <w:t>of Training Materials</w:t>
      </w:r>
      <w:r w:rsidRPr="005C24F3">
        <w:rPr>
          <w:rFonts w:asciiTheme="minorHAnsi" w:hAnsiTheme="minorHAnsi" w:cstheme="minorHAnsi"/>
        </w:rPr>
        <w:t xml:space="preserve">, or download a printable copy from </w:t>
      </w:r>
      <w:hyperlink r:id="rId7" w:history="1">
        <w:r w:rsidR="005C6C4F" w:rsidRPr="00DB75CD">
          <w:rPr>
            <w:rStyle w:val="Hyperlink"/>
            <w:rFonts w:asciiTheme="minorHAnsi" w:hAnsiTheme="minorHAnsi" w:cstheme="minorHAnsi"/>
            <w:bCs/>
          </w:rPr>
          <w:t>www.paul-timothy.net</w:t>
        </w:r>
      </w:hyperlink>
      <w:r w:rsidR="005C6C4F">
        <w:rPr>
          <w:rFonts w:asciiTheme="minorHAnsi" w:hAnsiTheme="minorHAnsi" w:cstheme="minorHAnsi"/>
          <w:bCs/>
        </w:rPr>
        <w:t xml:space="preserve"> 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Studies are grouped under 15 Ministries. Choose for each student a study that deals with </w:t>
      </w:r>
      <w:r w:rsidR="004A4C95">
        <w:rPr>
          <w:rFonts w:asciiTheme="minorHAnsi" w:hAnsiTheme="minorHAnsi" w:cstheme="minorHAnsi"/>
        </w:rPr>
        <w:t>a current need</w:t>
      </w:r>
      <w:r w:rsidRPr="005C24F3">
        <w:rPr>
          <w:rFonts w:asciiTheme="minorHAnsi" w:hAnsiTheme="minorHAnsi" w:cstheme="minorHAnsi"/>
        </w:rPr>
        <w:t xml:space="preserve"> of the student’s congregation.</w:t>
      </w:r>
    </w:p>
    <w:p w:rsidR="00D31DCD" w:rsidRPr="005C24F3" w:rsidRDefault="004A4C95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31DCD" w:rsidRPr="005C24F3">
        <w:rPr>
          <w:rFonts w:asciiTheme="minorHAnsi" w:hAnsiTheme="minorHAnsi" w:cstheme="minorHAnsi"/>
        </w:rPr>
        <w:t xml:space="preserve">ind the Ministry that contains studies related to </w:t>
      </w:r>
      <w:r>
        <w:rPr>
          <w:rFonts w:asciiTheme="minorHAnsi" w:hAnsiTheme="minorHAnsi" w:cstheme="minorHAnsi"/>
        </w:rPr>
        <w:t xml:space="preserve">a student’s </w:t>
      </w:r>
      <w:r w:rsidR="00D31DCD" w:rsidRPr="005C24F3">
        <w:rPr>
          <w:rFonts w:asciiTheme="minorHAnsi" w:hAnsiTheme="minorHAnsi" w:cstheme="minorHAnsi"/>
        </w:rPr>
        <w:t xml:space="preserve">need. For example, if a student wants to develop worship, </w:t>
      </w:r>
      <w:r>
        <w:rPr>
          <w:rFonts w:asciiTheme="minorHAnsi" w:hAnsiTheme="minorHAnsi" w:cstheme="minorHAnsi"/>
        </w:rPr>
        <w:t xml:space="preserve">then </w:t>
      </w:r>
      <w:r w:rsidR="00D31DCD" w:rsidRPr="005C24F3">
        <w:rPr>
          <w:rFonts w:asciiTheme="minorHAnsi" w:hAnsiTheme="minorHAnsi" w:cstheme="minorHAnsi"/>
        </w:rPr>
        <w:t>find the corresponding studies on the menu under WORSHIP.</w:t>
      </w:r>
    </w:p>
    <w:p w:rsidR="002B14CC" w:rsidRPr="002B14CC" w:rsidRDefault="00D31DCD" w:rsidP="002B14CC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Keep </w:t>
      </w:r>
      <w:r w:rsidR="004A4C95">
        <w:rPr>
          <w:rFonts w:asciiTheme="minorHAnsi" w:hAnsiTheme="minorHAnsi" w:cstheme="minorHAnsi"/>
        </w:rPr>
        <w:t xml:space="preserve">printed </w:t>
      </w:r>
      <w:r w:rsidRPr="005C24F3">
        <w:rPr>
          <w:rFonts w:asciiTheme="minorHAnsi" w:hAnsiTheme="minorHAnsi" w:cstheme="minorHAnsi"/>
        </w:rPr>
        <w:t>studies stored separately for each ministry area, so that you can easily find them.</w:t>
      </w:r>
    </w:p>
    <w:p w:rsidR="002B14CC" w:rsidRPr="005C24F3" w:rsidRDefault="002B14CC" w:rsidP="002B14CC">
      <w:pPr>
        <w:pStyle w:val="0bullet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</w:rPr>
      </w:pPr>
      <w:r>
        <w:rPr>
          <w:noProof/>
          <w:lang w:val="en-CA" w:eastAsia="en-CA"/>
        </w:rPr>
        <w:drawing>
          <wp:inline distT="0" distB="0" distL="0" distR="0">
            <wp:extent cx="2677886" cy="1317011"/>
            <wp:effectExtent l="0" t="0" r="825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40" cy="13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</w:p>
    <w:p w:rsidR="00D31DCD" w:rsidRPr="005C24F3" w:rsidRDefault="004A4C95" w:rsidP="004A4C95">
      <w:pPr>
        <w:pStyle w:val="StyleHeading3Before6pt"/>
        <w:tabs>
          <w:tab w:val="clear" w:pos="1440"/>
          <w:tab w:val="left" w:pos="360"/>
        </w:tabs>
        <w:spacing w:before="240" w:after="120"/>
        <w:ind w:left="703" w:hanging="493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Most s</w:t>
      </w:r>
      <w:r w:rsidR="00D31DCD" w:rsidRPr="005C24F3">
        <w:rPr>
          <w:rFonts w:asciiTheme="minorHAnsi" w:hAnsiTheme="minorHAnsi" w:cstheme="minorHAnsi"/>
          <w:bCs w:val="0"/>
          <w:sz w:val="22"/>
          <w:szCs w:val="22"/>
        </w:rPr>
        <w:t xml:space="preserve">tudies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also have </w:t>
      </w:r>
      <w:r w:rsidR="00D31DCD" w:rsidRPr="005C24F3">
        <w:rPr>
          <w:rFonts w:asciiTheme="minorHAnsi" w:hAnsiTheme="minorHAnsi" w:cstheme="minorHAnsi"/>
          <w:bCs w:val="0"/>
          <w:sz w:val="22"/>
          <w:szCs w:val="22"/>
        </w:rPr>
        <w:t>a children’s version.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Most of the studies have a </w:t>
      </w:r>
      <w:r w:rsidR="004A4C95">
        <w:rPr>
          <w:rFonts w:asciiTheme="minorHAnsi" w:hAnsiTheme="minorHAnsi" w:cstheme="minorHAnsi"/>
        </w:rPr>
        <w:t>one lesson</w:t>
      </w:r>
      <w:r w:rsidRPr="005C24F3">
        <w:rPr>
          <w:rFonts w:asciiTheme="minorHAnsi" w:hAnsiTheme="minorHAnsi" w:cstheme="minorHAnsi"/>
        </w:rPr>
        <w:t xml:space="preserve"> for Shepherds and </w:t>
      </w:r>
      <w:r w:rsidR="004A4C95">
        <w:rPr>
          <w:rFonts w:asciiTheme="minorHAnsi" w:hAnsiTheme="minorHAnsi" w:cstheme="minorHAnsi"/>
        </w:rPr>
        <w:t xml:space="preserve">another </w:t>
      </w:r>
      <w:r w:rsidRPr="005C24F3">
        <w:rPr>
          <w:rFonts w:asciiTheme="minorHAnsi" w:hAnsiTheme="minorHAnsi" w:cstheme="minorHAnsi"/>
        </w:rPr>
        <w:t>for Children.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Both </w:t>
      </w:r>
      <w:r w:rsidR="004A4C95">
        <w:rPr>
          <w:rFonts w:asciiTheme="minorHAnsi" w:hAnsiTheme="minorHAnsi" w:cstheme="minorHAnsi"/>
        </w:rPr>
        <w:t xml:space="preserve">lessons treat the same topic, so that </w:t>
      </w:r>
      <w:r w:rsidRPr="005C24F3">
        <w:rPr>
          <w:rFonts w:asciiTheme="minorHAnsi" w:hAnsiTheme="minorHAnsi" w:cstheme="minorHAnsi"/>
        </w:rPr>
        <w:t xml:space="preserve">children </w:t>
      </w:r>
      <w:r w:rsidR="004A4C95">
        <w:rPr>
          <w:rFonts w:asciiTheme="minorHAnsi" w:hAnsiTheme="minorHAnsi" w:cstheme="minorHAnsi"/>
        </w:rPr>
        <w:t xml:space="preserve">learn </w:t>
      </w:r>
      <w:r w:rsidRPr="005C24F3">
        <w:rPr>
          <w:rFonts w:asciiTheme="minorHAnsi" w:hAnsiTheme="minorHAnsi" w:cstheme="minorHAnsi"/>
        </w:rPr>
        <w:t>a Bible story related to the topic that the adults will learn. The children can act out the Bible story for the adults during worship time.</w:t>
      </w:r>
    </w:p>
    <w:p w:rsidR="00D31DCD" w:rsidRPr="005C24F3" w:rsidRDefault="004A4C95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s</w:t>
      </w:r>
      <w:r w:rsidR="00D31DCD" w:rsidRPr="005C24F3">
        <w:rPr>
          <w:rFonts w:asciiTheme="minorHAnsi" w:hAnsiTheme="minorHAnsi" w:cstheme="minorHAnsi"/>
        </w:rPr>
        <w:t>hepherd’s studies have the word ‘Shepherd’ in their top margin</w:t>
      </w:r>
      <w:r>
        <w:rPr>
          <w:rFonts w:asciiTheme="minorHAnsi" w:hAnsiTheme="minorHAnsi" w:cstheme="minorHAnsi"/>
        </w:rPr>
        <w:t xml:space="preserve">, </w:t>
      </w:r>
      <w:r w:rsidR="00D31DCD" w:rsidRPr="005C24F3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printed </w:t>
      </w:r>
      <w:r w:rsidR="00D31DCD" w:rsidRPr="005C24F3">
        <w:rPr>
          <w:rFonts w:asciiTheme="minorHAnsi" w:hAnsiTheme="minorHAnsi" w:cstheme="minorHAnsi"/>
        </w:rPr>
        <w:t>children’s studies have the work ‘Children’ in their top margin.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Get better results with children by teaching them their </w:t>
      </w:r>
      <w:r w:rsidR="004A4C95">
        <w:rPr>
          <w:rFonts w:asciiTheme="minorHAnsi" w:hAnsiTheme="minorHAnsi" w:cstheme="minorHAnsi"/>
        </w:rPr>
        <w:t xml:space="preserve">lesson </w:t>
      </w:r>
      <w:r w:rsidRPr="005C24F3">
        <w:rPr>
          <w:rFonts w:asciiTheme="minorHAnsi" w:hAnsiTheme="minorHAnsi" w:cstheme="minorHAnsi"/>
        </w:rPr>
        <w:t xml:space="preserve">before </w:t>
      </w:r>
      <w:r w:rsidR="004A4C95">
        <w:rPr>
          <w:rFonts w:asciiTheme="minorHAnsi" w:hAnsiTheme="minorHAnsi" w:cstheme="minorHAnsi"/>
        </w:rPr>
        <w:t xml:space="preserve">they join the adults for </w:t>
      </w:r>
      <w:r w:rsidRPr="005C24F3">
        <w:rPr>
          <w:rFonts w:asciiTheme="minorHAnsi" w:hAnsiTheme="minorHAnsi" w:cstheme="minorHAnsi"/>
        </w:rPr>
        <w:t>worship, so that they will be prepared to participate along with adults</w:t>
      </w:r>
      <w:proofErr w:type="gramStart"/>
      <w:r w:rsidR="004A4C95">
        <w:rPr>
          <w:rFonts w:asciiTheme="minorHAnsi" w:hAnsiTheme="minorHAnsi" w:cstheme="minorHAnsi"/>
        </w:rPr>
        <w:t>.</w:t>
      </w:r>
      <w:r w:rsidRPr="005C24F3">
        <w:rPr>
          <w:rFonts w:asciiTheme="minorHAnsi" w:hAnsiTheme="minorHAnsi" w:cstheme="minorHAnsi"/>
        </w:rPr>
        <w:t>.</w:t>
      </w:r>
      <w:proofErr w:type="gramEnd"/>
    </w:p>
    <w:p w:rsidR="00D31DCD" w:rsidRPr="002B14CC" w:rsidRDefault="00D31DCD" w:rsidP="002B14CC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Children’s teachers should read follow </w:t>
      </w:r>
      <w:r w:rsidR="004A4C95">
        <w:rPr>
          <w:rFonts w:asciiTheme="minorHAnsi" w:hAnsiTheme="minorHAnsi" w:cstheme="minorHAnsi"/>
        </w:rPr>
        <w:t>#</w:t>
      </w:r>
      <w:r w:rsidR="004A4C95" w:rsidRPr="005C24F3">
        <w:rPr>
          <w:rFonts w:asciiTheme="minorHAnsi" w:hAnsiTheme="minorHAnsi" w:cstheme="minorHAnsi"/>
        </w:rPr>
        <w:t>5</w:t>
      </w:r>
      <w:r w:rsidR="004A4C95">
        <w:rPr>
          <w:rFonts w:asciiTheme="minorHAnsi" w:hAnsiTheme="minorHAnsi" w:cstheme="minorHAnsi"/>
        </w:rPr>
        <w:t>, “</w:t>
      </w:r>
      <w:r w:rsidRPr="005C24F3">
        <w:rPr>
          <w:rFonts w:asciiTheme="minorHAnsi" w:hAnsiTheme="minorHAnsi" w:cstheme="minorHAnsi"/>
        </w:rPr>
        <w:t>Guidelines for Children’s Teach</w:t>
      </w:r>
      <w:r w:rsidR="004A4C95">
        <w:rPr>
          <w:rFonts w:asciiTheme="minorHAnsi" w:hAnsiTheme="minorHAnsi" w:cstheme="minorHAnsi"/>
        </w:rPr>
        <w:t>ers.”</w:t>
      </w:r>
      <w:r w:rsidR="002B14CC">
        <w:rPr>
          <w:rFonts w:asciiTheme="minorHAnsi" w:hAnsiTheme="minorHAnsi" w:cstheme="minorHAnsi"/>
        </w:rPr>
        <w:br/>
      </w:r>
    </w:p>
    <w:p w:rsidR="00D31DCD" w:rsidRPr="005C24F3" w:rsidRDefault="00D31DCD" w:rsidP="00D31DCD">
      <w:pPr>
        <w:pStyle w:val="0bullet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69BBA4AF" wp14:editId="5EA9C575">
            <wp:extent cx="2902872" cy="1430383"/>
            <wp:effectExtent l="0" t="0" r="0" b="0"/>
            <wp:docPr id="1" name="Picture 1" descr="Image result for childrens drama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s drama afr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61" cy="14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CD" w:rsidRPr="005C24F3" w:rsidRDefault="00D31DCD" w:rsidP="00D31DCD">
      <w:pPr>
        <w:pStyle w:val="StyleHeading3Before6pt"/>
        <w:tabs>
          <w:tab w:val="clear" w:pos="1440"/>
          <w:tab w:val="left" w:pos="360"/>
        </w:tabs>
        <w:spacing w:before="240" w:after="120"/>
        <w:ind w:left="703" w:hanging="493"/>
        <w:rPr>
          <w:rFonts w:asciiTheme="minorHAnsi" w:hAnsiTheme="minorHAnsi" w:cstheme="minorHAnsi"/>
          <w:bCs w:val="0"/>
          <w:sz w:val="22"/>
          <w:szCs w:val="22"/>
        </w:rPr>
      </w:pPr>
      <w:r w:rsidRPr="005C24F3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Ministries in the </w:t>
      </w:r>
      <w:r w:rsidRPr="005C24F3">
        <w:rPr>
          <w:rFonts w:asciiTheme="minorHAnsi" w:hAnsiTheme="minorHAnsi" w:cstheme="minorHAnsi"/>
          <w:bCs w:val="0"/>
          <w:i/>
          <w:sz w:val="22"/>
          <w:szCs w:val="22"/>
        </w:rPr>
        <w:t>User’s Menu</w:t>
      </w:r>
      <w:r w:rsidRPr="005C24F3">
        <w:rPr>
          <w:rFonts w:asciiTheme="minorHAnsi" w:hAnsiTheme="minorHAnsi" w:cstheme="minorHAnsi"/>
          <w:bCs w:val="0"/>
          <w:sz w:val="22"/>
          <w:szCs w:val="22"/>
        </w:rPr>
        <w:t xml:space="preserve"> include sets of studies for different topics.</w:t>
      </w:r>
    </w:p>
    <w:p w:rsidR="00D31DCD" w:rsidRPr="005C24F3" w:rsidRDefault="00D31DCD" w:rsidP="00D31DCD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>Each Ministry area has several sets of studies. For example, the ministry “Worship” includes sets on Communion, on celebrating Jesus’ resurrection, and on other aspects of worship.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Some sets also have supplementary studies with additional information on </w:t>
      </w:r>
      <w:r w:rsidR="004A4C95">
        <w:rPr>
          <w:rFonts w:asciiTheme="minorHAnsi" w:hAnsiTheme="minorHAnsi" w:cstheme="minorHAnsi"/>
        </w:rPr>
        <w:t>a</w:t>
      </w:r>
      <w:r w:rsidRPr="005C24F3">
        <w:rPr>
          <w:rFonts w:asciiTheme="minorHAnsi" w:hAnsiTheme="minorHAnsi" w:cstheme="minorHAnsi"/>
        </w:rPr>
        <w:t xml:space="preserve"> topic.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Shepherds’ studies help </w:t>
      </w:r>
      <w:r w:rsidR="004A4C95">
        <w:rPr>
          <w:rFonts w:asciiTheme="minorHAnsi" w:hAnsiTheme="minorHAnsi" w:cstheme="minorHAnsi"/>
        </w:rPr>
        <w:t xml:space="preserve">leaders </w:t>
      </w:r>
      <w:r w:rsidRPr="005C24F3">
        <w:rPr>
          <w:rFonts w:asciiTheme="minorHAnsi" w:hAnsiTheme="minorHAnsi" w:cstheme="minorHAnsi"/>
        </w:rPr>
        <w:t>to plan next week’s activities and the next worship.</w:t>
      </w:r>
    </w:p>
    <w:p w:rsidR="00D31DCD" w:rsidRPr="005C24F3" w:rsidRDefault="00D31DCD" w:rsidP="004A4C95">
      <w:pPr>
        <w:pStyle w:val="StyleHeading3Before6pt"/>
        <w:tabs>
          <w:tab w:val="clear" w:pos="1440"/>
          <w:tab w:val="left" w:pos="360"/>
        </w:tabs>
        <w:spacing w:before="240" w:after="120"/>
        <w:ind w:left="703" w:hanging="493"/>
        <w:rPr>
          <w:rFonts w:asciiTheme="minorHAnsi" w:hAnsiTheme="minorHAnsi" w:cstheme="minorHAnsi"/>
          <w:bCs w:val="0"/>
          <w:sz w:val="22"/>
          <w:szCs w:val="22"/>
        </w:rPr>
      </w:pPr>
      <w:r w:rsidRPr="005C24F3">
        <w:rPr>
          <w:rFonts w:asciiTheme="minorHAnsi" w:hAnsiTheme="minorHAnsi" w:cstheme="minorHAnsi"/>
          <w:bCs w:val="0"/>
          <w:sz w:val="22"/>
          <w:szCs w:val="22"/>
        </w:rPr>
        <w:t xml:space="preserve">Initiate leader training </w:t>
      </w:r>
      <w:r w:rsidR="004A4C95">
        <w:rPr>
          <w:rFonts w:asciiTheme="minorHAnsi" w:hAnsiTheme="minorHAnsi" w:cstheme="minorHAnsi"/>
          <w:bCs w:val="0"/>
          <w:sz w:val="22"/>
          <w:szCs w:val="22"/>
        </w:rPr>
        <w:t>by following</w:t>
      </w:r>
      <w:r w:rsidRPr="005C24F3">
        <w:rPr>
          <w:rFonts w:asciiTheme="minorHAnsi" w:hAnsiTheme="minorHAnsi" w:cstheme="minorHAnsi"/>
          <w:bCs w:val="0"/>
          <w:sz w:val="22"/>
          <w:szCs w:val="22"/>
        </w:rPr>
        <w:t xml:space="preserve"> the “Getting Started” studi</w:t>
      </w:r>
      <w:r w:rsidR="004A4C95">
        <w:rPr>
          <w:rFonts w:asciiTheme="minorHAnsi" w:hAnsiTheme="minorHAnsi" w:cstheme="minorHAnsi"/>
          <w:bCs w:val="0"/>
          <w:sz w:val="22"/>
          <w:szCs w:val="22"/>
        </w:rPr>
        <w:t>es.</w:t>
      </w:r>
    </w:p>
    <w:p w:rsidR="00D31DCD" w:rsidRPr="005C24F3" w:rsidRDefault="004A4C95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Pastoral </w:t>
      </w:r>
      <w:r w:rsidR="00314E43">
        <w:rPr>
          <w:rFonts w:asciiTheme="minorHAnsi" w:hAnsiTheme="minorHAnsi" w:cstheme="minorHAnsi"/>
        </w:rPr>
        <w:t>t</w:t>
      </w:r>
      <w:r w:rsidR="00D31DCD" w:rsidRPr="005C24F3">
        <w:rPr>
          <w:rFonts w:asciiTheme="minorHAnsi" w:hAnsiTheme="minorHAnsi" w:cstheme="minorHAnsi"/>
        </w:rPr>
        <w:t xml:space="preserve">rainers follow </w:t>
      </w:r>
      <w:r>
        <w:rPr>
          <w:rFonts w:asciiTheme="minorHAnsi" w:hAnsiTheme="minorHAnsi" w:cstheme="minorHAnsi"/>
        </w:rPr>
        <w:t xml:space="preserve">#3, </w:t>
      </w:r>
      <w:r w:rsidR="00D31DCD">
        <w:rPr>
          <w:rFonts w:asciiTheme="minorHAnsi" w:hAnsiTheme="minorHAnsi" w:cstheme="minorHAnsi"/>
        </w:rPr>
        <w:t>“Eleven Guidelines for Trainers</w:t>
      </w:r>
      <w:r>
        <w:rPr>
          <w:rFonts w:asciiTheme="minorHAnsi" w:hAnsiTheme="minorHAnsi" w:cstheme="minorHAnsi"/>
        </w:rPr>
        <w:t>.</w:t>
      </w:r>
      <w:r w:rsidR="00D31DCD">
        <w:rPr>
          <w:rFonts w:asciiTheme="minorHAnsi" w:hAnsiTheme="minorHAnsi" w:cstheme="minorHAnsi"/>
        </w:rPr>
        <w:t>”</w:t>
      </w:r>
    </w:p>
    <w:p w:rsidR="00D31DCD" w:rsidRPr="005C24F3" w:rsidRDefault="00D31DCD" w:rsidP="00D31DCD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Pastoral students follow </w:t>
      </w:r>
      <w:r w:rsidR="004A4C95">
        <w:rPr>
          <w:rFonts w:asciiTheme="minorHAnsi" w:hAnsiTheme="minorHAnsi" w:cstheme="minorHAnsi"/>
        </w:rPr>
        <w:t xml:space="preserve">#4, </w:t>
      </w:r>
      <w:r>
        <w:rPr>
          <w:rFonts w:asciiTheme="minorHAnsi" w:hAnsiTheme="minorHAnsi" w:cstheme="minorHAnsi"/>
        </w:rPr>
        <w:t>“</w:t>
      </w:r>
      <w:r w:rsidRPr="005C24F3">
        <w:rPr>
          <w:rFonts w:asciiTheme="minorHAnsi" w:hAnsiTheme="minorHAnsi" w:cstheme="minorHAnsi"/>
        </w:rPr>
        <w:t>Guideli</w:t>
      </w:r>
      <w:r w:rsidR="004A4C95">
        <w:rPr>
          <w:rFonts w:asciiTheme="minorHAnsi" w:hAnsiTheme="minorHAnsi" w:cstheme="minorHAnsi"/>
        </w:rPr>
        <w:t>nes for Shepherds Being Trained</w:t>
      </w:r>
      <w:r w:rsidRPr="005C24F3">
        <w:rPr>
          <w:rFonts w:asciiTheme="minorHAnsi" w:hAnsiTheme="minorHAnsi" w:cstheme="minorHAnsi"/>
        </w:rPr>
        <w:t>.</w:t>
      </w:r>
      <w:r w:rsidR="004A4C95">
        <w:rPr>
          <w:rFonts w:asciiTheme="minorHAnsi" w:hAnsiTheme="minorHAnsi" w:cstheme="minorHAnsi"/>
        </w:rPr>
        <w:t>”</w:t>
      </w:r>
    </w:p>
    <w:p w:rsidR="00D31DCD" w:rsidRPr="005C24F3" w:rsidRDefault="00D31DCD" w:rsidP="004A4C95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Children’s teachers follow </w:t>
      </w:r>
      <w:r w:rsidR="004A4C95">
        <w:rPr>
          <w:rFonts w:asciiTheme="minorHAnsi" w:hAnsiTheme="minorHAnsi" w:cstheme="minorHAnsi"/>
        </w:rPr>
        <w:t>#5</w:t>
      </w:r>
      <w:proofErr w:type="gramStart"/>
      <w:r w:rsidR="004A4C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“</w:t>
      </w:r>
      <w:proofErr w:type="gramEnd"/>
      <w:r w:rsidRPr="005C24F3">
        <w:rPr>
          <w:rFonts w:asciiTheme="minorHAnsi" w:hAnsiTheme="minorHAnsi" w:cstheme="minorHAnsi"/>
        </w:rPr>
        <w:t>Guidelines for Children’s Teachers</w:t>
      </w:r>
      <w:r w:rsidR="004A4C95">
        <w:rPr>
          <w:rFonts w:asciiTheme="minorHAnsi" w:hAnsiTheme="minorHAnsi" w:cstheme="minorHAnsi"/>
        </w:rPr>
        <w:t>.”</w:t>
      </w:r>
    </w:p>
    <w:p w:rsidR="00D31DCD" w:rsidRPr="005C24F3" w:rsidRDefault="00D31DCD" w:rsidP="00314E43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Other workers </w:t>
      </w:r>
      <w:r>
        <w:rPr>
          <w:rFonts w:asciiTheme="minorHAnsi" w:hAnsiTheme="minorHAnsi" w:cstheme="minorHAnsi"/>
        </w:rPr>
        <w:t>follow</w:t>
      </w:r>
      <w:r w:rsidR="00314E43">
        <w:rPr>
          <w:rFonts w:asciiTheme="minorHAnsi" w:hAnsiTheme="minorHAnsi" w:cstheme="minorHAnsi"/>
        </w:rPr>
        <w:t xml:space="preserve"> #7,</w:t>
      </w:r>
      <w:r w:rsidRPr="00B40A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5C24F3">
        <w:rPr>
          <w:rFonts w:asciiTheme="minorHAnsi" w:hAnsiTheme="minorHAnsi" w:cstheme="minorHAnsi"/>
        </w:rPr>
        <w:t>Helping a Congregation’s Body Life</w:t>
      </w:r>
      <w:r w:rsidR="00314E43">
        <w:rPr>
          <w:rFonts w:asciiTheme="minorHAnsi" w:hAnsiTheme="minorHAnsi" w:cstheme="minorHAnsi"/>
        </w:rPr>
        <w:t>.”</w:t>
      </w:r>
    </w:p>
    <w:p w:rsidR="00D31DCD" w:rsidRPr="005C24F3" w:rsidRDefault="00D31DCD" w:rsidP="005C6C4F">
      <w:pPr>
        <w:pStyle w:val="StyleHeading3Before6pt"/>
        <w:tabs>
          <w:tab w:val="clear" w:pos="1440"/>
          <w:tab w:val="left" w:pos="360"/>
        </w:tabs>
        <w:spacing w:before="240" w:after="120"/>
        <w:ind w:left="703" w:hanging="493"/>
        <w:rPr>
          <w:rFonts w:asciiTheme="minorHAnsi" w:hAnsiTheme="minorHAnsi" w:cstheme="minorHAnsi"/>
          <w:bCs w:val="0"/>
          <w:sz w:val="22"/>
          <w:szCs w:val="22"/>
        </w:rPr>
      </w:pPr>
      <w:r w:rsidRPr="005C24F3">
        <w:rPr>
          <w:rFonts w:asciiTheme="minorHAnsi" w:hAnsiTheme="minorHAnsi" w:cstheme="minorHAnsi"/>
          <w:bCs w:val="0"/>
          <w:sz w:val="22"/>
          <w:szCs w:val="22"/>
        </w:rPr>
        <w:t xml:space="preserve">Worship leaders </w:t>
      </w:r>
      <w:r w:rsidR="005C6C4F">
        <w:rPr>
          <w:rFonts w:asciiTheme="minorHAnsi" w:hAnsiTheme="minorHAnsi" w:cstheme="minorHAnsi"/>
          <w:bCs w:val="0"/>
          <w:sz w:val="22"/>
          <w:szCs w:val="22"/>
        </w:rPr>
        <w:t>foll</w:t>
      </w:r>
      <w:r w:rsidR="002B14CC">
        <w:rPr>
          <w:rFonts w:asciiTheme="minorHAnsi" w:hAnsiTheme="minorHAnsi" w:cstheme="minorHAnsi"/>
          <w:bCs w:val="0"/>
          <w:sz w:val="22"/>
          <w:szCs w:val="22"/>
        </w:rPr>
        <w:t>o</w:t>
      </w:r>
      <w:r w:rsidR="005C6C4F">
        <w:rPr>
          <w:rFonts w:asciiTheme="minorHAnsi" w:hAnsiTheme="minorHAnsi" w:cstheme="minorHAnsi"/>
          <w:bCs w:val="0"/>
          <w:sz w:val="22"/>
          <w:szCs w:val="22"/>
        </w:rPr>
        <w:t>w #8,</w:t>
      </w:r>
      <w:r w:rsidRPr="005C24F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</w:rPr>
        <w:t>“</w:t>
      </w:r>
      <w:r w:rsidRPr="005C24F3">
        <w:rPr>
          <w:rFonts w:asciiTheme="minorHAnsi" w:hAnsiTheme="minorHAnsi" w:cstheme="minorHAnsi"/>
          <w:bCs w:val="0"/>
          <w:sz w:val="22"/>
          <w:szCs w:val="22"/>
        </w:rPr>
        <w:t>Pla</w:t>
      </w:r>
      <w:r w:rsidR="005C6C4F">
        <w:rPr>
          <w:rFonts w:asciiTheme="minorHAnsi" w:hAnsiTheme="minorHAnsi" w:cstheme="minorHAnsi"/>
          <w:bCs w:val="0"/>
          <w:sz w:val="22"/>
          <w:szCs w:val="22"/>
        </w:rPr>
        <w:t>nning and Leading Group Worship.”</w:t>
      </w:r>
    </w:p>
    <w:p w:rsidR="00D31DCD" w:rsidRPr="005C24F3" w:rsidRDefault="00D31DCD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  <w:b/>
        </w:rPr>
        <w:t xml:space="preserve">Coordinators </w:t>
      </w:r>
      <w:r w:rsidRPr="005C24F3">
        <w:rPr>
          <w:rFonts w:asciiTheme="minorHAnsi" w:hAnsiTheme="minorHAnsi" w:cstheme="minorHAnsi"/>
        </w:rPr>
        <w:t xml:space="preserve">who lead workshops to initiate Paul-Timothy training </w:t>
      </w:r>
      <w:r w:rsidR="005C6C4F">
        <w:rPr>
          <w:rFonts w:asciiTheme="minorHAnsi" w:hAnsiTheme="minorHAnsi" w:cstheme="minorHAnsi"/>
        </w:rPr>
        <w:t>may follow the</w:t>
      </w:r>
      <w:r w:rsidRPr="005C24F3">
        <w:rPr>
          <w:rFonts w:asciiTheme="minorHAnsi" w:hAnsiTheme="minorHAnsi" w:cstheme="minorHAnsi"/>
          <w:i/>
        </w:rPr>
        <w:t xml:space="preserve"> Paul-Timothy Workshop Manual</w:t>
      </w:r>
      <w:r w:rsidRPr="005C24F3">
        <w:rPr>
          <w:rFonts w:asciiTheme="minorHAnsi" w:hAnsiTheme="minorHAnsi" w:cstheme="minorHAnsi"/>
        </w:rPr>
        <w:t xml:space="preserve">. You can download it freely from </w:t>
      </w:r>
      <w:hyperlink r:id="rId10">
        <w:r w:rsidRPr="005C24F3">
          <w:rPr>
            <w:rStyle w:val="InternetLink"/>
            <w:rFonts w:asciiTheme="minorHAnsi" w:hAnsiTheme="minorHAnsi" w:cstheme="minorHAnsi"/>
          </w:rPr>
          <w:t>www.Paul-Timothy.net</w:t>
        </w:r>
      </w:hyperlink>
      <w:r>
        <w:rPr>
          <w:rFonts w:asciiTheme="minorHAnsi" w:hAnsiTheme="minorHAnsi" w:cstheme="minorHAnsi"/>
        </w:rPr>
        <w:t>; click on ‘Workshop Manual.’</w:t>
      </w:r>
    </w:p>
    <w:p w:rsidR="00D31DCD" w:rsidRPr="005C24F3" w:rsidRDefault="00D31DCD" w:rsidP="00D31DCD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>Paul-Timothy studies help you to plan interactive, relational worship activities.</w:t>
      </w:r>
    </w:p>
    <w:p w:rsidR="00D31DCD" w:rsidRPr="005C24F3" w:rsidRDefault="005C6C4F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</w:t>
      </w:r>
      <w:r w:rsidR="00D31DCD" w:rsidRPr="005C24F3">
        <w:rPr>
          <w:rFonts w:asciiTheme="minorHAnsi" w:hAnsiTheme="minorHAnsi" w:cstheme="minorHAnsi"/>
        </w:rPr>
        <w:t xml:space="preserve"> Paul-Timothy studies to prepare for a worship time in which many participate in a family atmosphere that includes children. The Holy Spirit works more powerfully in meetings where </w:t>
      </w:r>
      <w:r>
        <w:rPr>
          <w:rFonts w:asciiTheme="minorHAnsi" w:hAnsiTheme="minorHAnsi" w:cstheme="minorHAnsi"/>
        </w:rPr>
        <w:t>participants</w:t>
      </w:r>
      <w:r w:rsidR="00D31DCD" w:rsidRPr="005C24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already </w:t>
      </w:r>
      <w:r w:rsidR="00D31DCD" w:rsidRPr="005C24F3">
        <w:rPr>
          <w:rFonts w:asciiTheme="minorHAnsi" w:hAnsiTheme="minorHAnsi" w:cstheme="minorHAnsi"/>
        </w:rPr>
        <w:t>have relationships.</w:t>
      </w:r>
    </w:p>
    <w:p w:rsidR="00D31DCD" w:rsidRPr="005C24F3" w:rsidRDefault="00D31DCD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New </w:t>
      </w:r>
      <w:r w:rsidR="005C6C4F" w:rsidRPr="005C24F3">
        <w:rPr>
          <w:rFonts w:asciiTheme="minorHAnsi" w:hAnsiTheme="minorHAnsi" w:cstheme="minorHAnsi"/>
        </w:rPr>
        <w:t xml:space="preserve">Paul-Timothy </w:t>
      </w:r>
      <w:r w:rsidRPr="005C24F3">
        <w:rPr>
          <w:rFonts w:asciiTheme="minorHAnsi" w:hAnsiTheme="minorHAnsi" w:cstheme="minorHAnsi"/>
        </w:rPr>
        <w:t xml:space="preserve">studies can be written to meet your needs. If you will inform the Paul-Timothy writers about other study needs, then they will create </w:t>
      </w:r>
      <w:r w:rsidR="005C6C4F">
        <w:rPr>
          <w:rFonts w:asciiTheme="minorHAnsi" w:hAnsiTheme="minorHAnsi" w:cstheme="minorHAnsi"/>
        </w:rPr>
        <w:t xml:space="preserve">a new </w:t>
      </w:r>
      <w:r w:rsidRPr="005C24F3">
        <w:rPr>
          <w:rFonts w:asciiTheme="minorHAnsi" w:hAnsiTheme="minorHAnsi" w:cstheme="minorHAnsi"/>
        </w:rPr>
        <w:t xml:space="preserve">studies. Let your </w:t>
      </w:r>
      <w:r w:rsidR="005C6C4F">
        <w:rPr>
          <w:rFonts w:asciiTheme="minorHAnsi" w:hAnsiTheme="minorHAnsi" w:cstheme="minorHAnsi"/>
        </w:rPr>
        <w:t>train</w:t>
      </w:r>
      <w:r w:rsidRPr="005C24F3">
        <w:rPr>
          <w:rFonts w:asciiTheme="minorHAnsi" w:hAnsiTheme="minorHAnsi" w:cstheme="minorHAnsi"/>
        </w:rPr>
        <w:t xml:space="preserve">ers know your needs, so that they can inform the Paul-Timothy writers at </w:t>
      </w:r>
      <w:hyperlink r:id="rId11" w:history="1">
        <w:r w:rsidR="005C6C4F" w:rsidRPr="00DB75CD">
          <w:rPr>
            <w:rStyle w:val="Hyperlink"/>
            <w:rFonts w:asciiTheme="minorHAnsi" w:hAnsiTheme="minorHAnsi" w:cstheme="minorHAnsi"/>
          </w:rPr>
          <w:t>editors@paul-timothy.net</w:t>
        </w:r>
      </w:hyperlink>
      <w:r w:rsidR="005C6C4F">
        <w:rPr>
          <w:rFonts w:asciiTheme="minorHAnsi" w:hAnsiTheme="minorHAnsi" w:cstheme="minorHAnsi"/>
        </w:rPr>
        <w:t xml:space="preserve"> </w:t>
      </w:r>
    </w:p>
    <w:p w:rsidR="00D31DCD" w:rsidRPr="005C24F3" w:rsidRDefault="00D31DCD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 xml:space="preserve">The Paul-Timothy </w:t>
      </w:r>
      <w:r w:rsidR="005C6C4F">
        <w:rPr>
          <w:rFonts w:asciiTheme="minorHAnsi" w:hAnsiTheme="minorHAnsi" w:cstheme="minorHAnsi"/>
        </w:rPr>
        <w:t>studies</w:t>
      </w:r>
      <w:r w:rsidRPr="005C24F3">
        <w:rPr>
          <w:rFonts w:asciiTheme="minorHAnsi" w:hAnsiTheme="minorHAnsi" w:cstheme="minorHAnsi"/>
        </w:rPr>
        <w:t xml:space="preserve"> will never become finalized, because new studies will be added, and existing ones improved, according to your reports about the needs of your congregations.</w:t>
      </w:r>
    </w:p>
    <w:p w:rsidR="00D31DCD" w:rsidRPr="005C24F3" w:rsidRDefault="00D31DCD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>Paul-Timothy publishes supplementary studies as they become ready. Please visit the web site often to find and download free studies</w:t>
      </w:r>
      <w:r w:rsidR="005C6C4F">
        <w:rPr>
          <w:rFonts w:asciiTheme="minorHAnsi" w:hAnsiTheme="minorHAnsi" w:cstheme="minorHAnsi"/>
        </w:rPr>
        <w:t xml:space="preserve">: </w:t>
      </w:r>
      <w:hyperlink r:id="rId12">
        <w:r w:rsidR="005C6C4F" w:rsidRPr="005C24F3">
          <w:rPr>
            <w:rStyle w:val="InternetLink"/>
            <w:rFonts w:asciiTheme="minorHAnsi" w:hAnsiTheme="minorHAnsi" w:cstheme="minorHAnsi"/>
          </w:rPr>
          <w:t>www.Paul-Timothy.net</w:t>
        </w:r>
      </w:hyperlink>
    </w:p>
    <w:p w:rsidR="00D31DCD" w:rsidRPr="005C24F3" w:rsidRDefault="005C6C4F" w:rsidP="005C6C4F">
      <w:pPr>
        <w:pStyle w:val="0bullet"/>
        <w:numPr>
          <w:ilvl w:val="0"/>
          <w:numId w:val="1"/>
        </w:numPr>
        <w:ind w:left="1080"/>
        <w:rPr>
          <w:rFonts w:asciiTheme="minorHAnsi" w:hAnsiTheme="minorHAnsi" w:cstheme="minorHAnsi"/>
        </w:rPr>
      </w:pPr>
      <w:r w:rsidRPr="005C24F3">
        <w:rPr>
          <w:rFonts w:asciiTheme="minorHAnsi" w:hAnsiTheme="minorHAnsi" w:cstheme="minorHAnsi"/>
        </w:rPr>
        <w:t>Paul-Timo</w:t>
      </w:r>
      <w:r>
        <w:rPr>
          <w:rFonts w:asciiTheme="minorHAnsi" w:hAnsiTheme="minorHAnsi" w:cstheme="minorHAnsi"/>
        </w:rPr>
        <w:t>thy s</w:t>
      </w:r>
      <w:r w:rsidR="00D31DCD" w:rsidRPr="005C24F3">
        <w:rPr>
          <w:rFonts w:asciiTheme="minorHAnsi" w:hAnsiTheme="minorHAnsi" w:cstheme="minorHAnsi"/>
        </w:rPr>
        <w:t>tudies may be freely copied, translated into any language, stored on any medium and distributed for free or for money. Please, include the following statement:</w:t>
      </w:r>
    </w:p>
    <w:p w:rsidR="003938CD" w:rsidRPr="002B14CC" w:rsidRDefault="00D31DCD" w:rsidP="005C6C4F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5C24F3">
        <w:rPr>
          <w:rFonts w:asciiTheme="minorHAnsi" w:hAnsiTheme="minorHAnsi" w:cstheme="minorHAnsi"/>
          <w:szCs w:val="22"/>
        </w:rPr>
        <w:br/>
      </w:r>
      <w:r w:rsidRPr="002B14CC">
        <w:rPr>
          <w:rFonts w:asciiTheme="minorHAnsi" w:hAnsiTheme="minorHAnsi" w:cstheme="minorHAnsi"/>
          <w:b/>
          <w:bCs/>
          <w:szCs w:val="22"/>
        </w:rPr>
        <w:t xml:space="preserve">These materials may be freely copied, translated, </w:t>
      </w:r>
      <w:r w:rsidR="005C6C4F" w:rsidRPr="002B14CC">
        <w:rPr>
          <w:rFonts w:asciiTheme="minorHAnsi" w:hAnsiTheme="minorHAnsi" w:cstheme="minorHAnsi"/>
          <w:b/>
          <w:bCs/>
          <w:szCs w:val="22"/>
        </w:rPr>
        <w:t xml:space="preserve">stored, </w:t>
      </w:r>
      <w:r w:rsidRPr="002B14CC">
        <w:rPr>
          <w:rFonts w:asciiTheme="minorHAnsi" w:hAnsiTheme="minorHAnsi" w:cstheme="minorHAnsi"/>
          <w:b/>
          <w:bCs/>
          <w:szCs w:val="22"/>
        </w:rPr>
        <w:t xml:space="preserve">distributed </w:t>
      </w:r>
      <w:r w:rsidR="005C6C4F" w:rsidRPr="002B14CC">
        <w:rPr>
          <w:rFonts w:asciiTheme="minorHAnsi" w:hAnsiTheme="minorHAnsi" w:cstheme="minorHAnsi"/>
          <w:b/>
          <w:bCs/>
          <w:szCs w:val="22"/>
        </w:rPr>
        <w:t xml:space="preserve">and </w:t>
      </w:r>
      <w:r w:rsidRPr="002B14CC">
        <w:rPr>
          <w:rFonts w:asciiTheme="minorHAnsi" w:hAnsiTheme="minorHAnsi" w:cstheme="minorHAnsi"/>
          <w:b/>
          <w:bCs/>
          <w:szCs w:val="22"/>
        </w:rPr>
        <w:t>sold.</w:t>
      </w:r>
    </w:p>
    <w:sectPr w:rsidR="003938CD" w:rsidRPr="002B14CC" w:rsidSect="00331325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F4" w:rsidRDefault="00036FF4">
      <w:pPr>
        <w:spacing w:after="0" w:line="240" w:lineRule="auto"/>
      </w:pPr>
      <w:r>
        <w:separator/>
      </w:r>
    </w:p>
  </w:endnote>
  <w:endnote w:type="continuationSeparator" w:id="0">
    <w:p w:rsidR="00036FF4" w:rsidRDefault="000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cheherazade MdaLg KasLow In XT">
    <w:charset w:val="00"/>
    <w:family w:val="auto"/>
    <w:pitch w:val="variable"/>
    <w:sig w:usb0="8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2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331325" w:rsidRPr="005C24F3" w:rsidRDefault="00331325" w:rsidP="00331325">
        <w:pPr>
          <w:pStyle w:val="Footer"/>
          <w:jc w:val="center"/>
          <w:rPr>
            <w:rFonts w:asciiTheme="minorHAnsi" w:hAnsiTheme="minorHAnsi" w:cstheme="minorHAnsi"/>
          </w:rPr>
        </w:pPr>
        <w:r w:rsidRPr="005C24F3">
          <w:rPr>
            <w:rFonts w:asciiTheme="minorHAnsi" w:hAnsiTheme="minorHAnsi" w:cstheme="minorHAnsi"/>
          </w:rPr>
          <w:fldChar w:fldCharType="begin"/>
        </w:r>
        <w:r w:rsidRPr="005C24F3">
          <w:rPr>
            <w:rFonts w:asciiTheme="minorHAnsi" w:hAnsiTheme="minorHAnsi" w:cstheme="minorHAnsi"/>
          </w:rPr>
          <w:instrText xml:space="preserve"> PAGE   \* MERGEFORMAT </w:instrText>
        </w:r>
        <w:r w:rsidRPr="005C24F3">
          <w:rPr>
            <w:rFonts w:asciiTheme="minorHAnsi" w:hAnsiTheme="minorHAnsi" w:cstheme="minorHAnsi"/>
          </w:rPr>
          <w:fldChar w:fldCharType="separate"/>
        </w:r>
        <w:r w:rsidR="00495DAF">
          <w:rPr>
            <w:rFonts w:asciiTheme="minorHAnsi" w:hAnsiTheme="minorHAnsi" w:cstheme="minorHAnsi"/>
            <w:noProof/>
          </w:rPr>
          <w:t>2</w:t>
        </w:r>
        <w:r w:rsidRPr="005C24F3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F4" w:rsidRDefault="00036FF4">
      <w:pPr>
        <w:spacing w:after="0" w:line="240" w:lineRule="auto"/>
      </w:pPr>
      <w:r>
        <w:separator/>
      </w:r>
    </w:p>
  </w:footnote>
  <w:footnote w:type="continuationSeparator" w:id="0">
    <w:p w:rsidR="00036FF4" w:rsidRDefault="0003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F7" w:rsidRPr="00495DAF" w:rsidRDefault="00495DAF" w:rsidP="00495DAF">
    <w:pPr>
      <w:pStyle w:val="Header"/>
      <w:jc w:val="center"/>
      <w:rPr>
        <w:rFonts w:asciiTheme="minorHAnsi" w:hAnsiTheme="minorHAnsi" w:cstheme="minorHAnsi"/>
        <w:sz w:val="20"/>
      </w:rPr>
    </w:pPr>
    <w:r w:rsidRPr="00495DAF">
      <w:rPr>
        <w:rFonts w:asciiTheme="minorHAnsi" w:hAnsiTheme="minorHAnsi" w:cstheme="minorHAnsi"/>
        <w:sz w:val="20"/>
      </w:rPr>
      <w:t>Paul-Timothy #1 — Get</w:t>
    </w:r>
    <w:r w:rsidR="000A3E8C" w:rsidRPr="00495DAF">
      <w:rPr>
        <w:rFonts w:asciiTheme="minorHAnsi" w:hAnsiTheme="minorHAnsi" w:cstheme="minorHAnsi"/>
        <w:sz w:val="20"/>
      </w:rPr>
      <w:t xml:space="preserve"> Started</w:t>
    </w:r>
    <w:r w:rsidR="00331325" w:rsidRPr="00495DAF">
      <w:rPr>
        <w:rFonts w:asciiTheme="minorHAnsi" w:hAnsiTheme="minorHAnsi" w:cstheme="minorHAnsi"/>
        <w:sz w:val="20"/>
      </w:rPr>
      <w:t xml:space="preserve"> (2017</w:t>
    </w:r>
    <w:proofErr w:type="gramStart"/>
    <w:r w:rsidR="00331325" w:rsidRPr="00495DAF">
      <w:rPr>
        <w:rFonts w:asciiTheme="minorHAnsi" w:hAnsiTheme="minorHAnsi" w:cstheme="minorHAnsi"/>
        <w:sz w:val="20"/>
      </w:rPr>
      <w:t>)</w:t>
    </w:r>
    <w:proofErr w:type="gramEnd"/>
    <w:r w:rsidRPr="00495DAF">
      <w:rPr>
        <w:rFonts w:asciiTheme="minorHAnsi" w:hAnsiTheme="minorHAnsi" w:cstheme="minorHAnsi"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3DB"/>
    <w:multiLevelType w:val="multilevel"/>
    <w:tmpl w:val="37809E76"/>
    <w:lvl w:ilvl="0">
      <w:start w:val="1"/>
      <w:numFmt w:val="bullet"/>
      <w:pStyle w:val="0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55774B"/>
    <w:multiLevelType w:val="multilevel"/>
    <w:tmpl w:val="723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427F327E"/>
    <w:multiLevelType w:val="multilevel"/>
    <w:tmpl w:val="72EE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2775FE6"/>
    <w:multiLevelType w:val="multilevel"/>
    <w:tmpl w:val="9B28E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F7"/>
    <w:rsid w:val="00036FF4"/>
    <w:rsid w:val="000623D9"/>
    <w:rsid w:val="000A3E8C"/>
    <w:rsid w:val="001A6B2D"/>
    <w:rsid w:val="002B14CC"/>
    <w:rsid w:val="00314E43"/>
    <w:rsid w:val="00331325"/>
    <w:rsid w:val="00363BF7"/>
    <w:rsid w:val="003938CD"/>
    <w:rsid w:val="003C0B34"/>
    <w:rsid w:val="003F5A68"/>
    <w:rsid w:val="00427C78"/>
    <w:rsid w:val="00495DAF"/>
    <w:rsid w:val="004A1315"/>
    <w:rsid w:val="004A4C95"/>
    <w:rsid w:val="005B28B7"/>
    <w:rsid w:val="005C24F3"/>
    <w:rsid w:val="005C6C4F"/>
    <w:rsid w:val="00750C0E"/>
    <w:rsid w:val="0081729C"/>
    <w:rsid w:val="00A6459B"/>
    <w:rsid w:val="00AB7146"/>
    <w:rsid w:val="00B40A1A"/>
    <w:rsid w:val="00D31DCD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256D"/>
  <w15:docId w15:val="{ACDDBCA0-B982-499D-A650-FD2103A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100" w:lineRule="atLeast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40A1A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pPr>
      <w:keepNext/>
      <w:numPr>
        <w:ilvl w:val="2"/>
        <w:numId w:val="2"/>
      </w:numPr>
      <w:spacing w:before="60" w:after="60"/>
      <w:outlineLvl w:val="2"/>
    </w:pPr>
    <w:rPr>
      <w:rFonts w:ascii="Arial" w:hAnsi="Arial" w:cs="Arial"/>
      <w:b/>
      <w:bCs/>
      <w:sz w:val="24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4"/>
      <w:szCs w:val="2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Cs w:val="20"/>
    </w:rPr>
  </w:style>
  <w:style w:type="character" w:customStyle="1" w:styleId="ListLabel1">
    <w:name w:val="ListLabel 1"/>
    <w:rPr>
      <w:rFonts w:cs="Symbol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Arial" w:eastAsia="Microsoft YaHei" w:hAnsi="Arial" w:cs="Scheherazade MdaLg KasLow In XT"/>
      <w:sz w:val="28"/>
      <w:szCs w:val="4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Scheherazade MdaLg KasLow In XT"/>
    </w:rPr>
  </w:style>
  <w:style w:type="paragraph" w:styleId="Caption">
    <w:name w:val="caption"/>
    <w:basedOn w:val="Normal"/>
    <w:pPr>
      <w:suppressLineNumbers/>
      <w:spacing w:before="120"/>
    </w:pPr>
    <w:rPr>
      <w:rFonts w:cs="Scheherazade MdaLg KasLow In XT"/>
      <w:i/>
      <w:iCs/>
      <w:sz w:val="24"/>
      <w:szCs w:val="48"/>
    </w:rPr>
  </w:style>
  <w:style w:type="paragraph" w:customStyle="1" w:styleId="Index">
    <w:name w:val="Index"/>
    <w:basedOn w:val="Normal"/>
    <w:pPr>
      <w:suppressLineNumbers/>
    </w:pPr>
    <w:rPr>
      <w:rFonts w:cs="Scheherazade MdaLg KasLow In XT"/>
    </w:rPr>
  </w:style>
  <w:style w:type="paragraph" w:customStyle="1" w:styleId="Maintextbullets">
    <w:name w:val="Main text bullets"/>
    <w:pPr>
      <w:widowControl w:val="0"/>
      <w:tabs>
        <w:tab w:val="left" w:pos="720"/>
      </w:tabs>
      <w:suppressAutoHyphens/>
      <w:spacing w:after="200" w:line="276" w:lineRule="auto"/>
      <w:ind w:left="720"/>
    </w:pPr>
    <w:rPr>
      <w:rFonts w:ascii="Calibri" w:eastAsia="Times New Roman" w:hAnsi="Calibri"/>
      <w:lang w:val="en-US" w:eastAsia="en-US"/>
    </w:rPr>
  </w:style>
  <w:style w:type="paragraph" w:customStyle="1" w:styleId="0bullet">
    <w:name w:val="0 bullet"/>
    <w:pPr>
      <w:numPr>
        <w:numId w:val="3"/>
      </w:numPr>
      <w:tabs>
        <w:tab w:val="left" w:pos="1080"/>
      </w:tabs>
      <w:suppressAutoHyphens/>
      <w:spacing w:after="120" w:line="100" w:lineRule="atLeast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StyleHeading3Before6pt">
    <w:name w:val="Style Heading 3 + Before:  6 pt"/>
    <w:basedOn w:val="Heading3"/>
    <w:pPr>
      <w:spacing w:before="120"/>
    </w:pPr>
    <w:rPr>
      <w:rFonts w:cs="Times New Roman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40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39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-timothy.net" TargetMode="External"/><Relationship Id="rId12" Type="http://schemas.openxmlformats.org/officeDocument/2006/relationships/hyperlink" Target="http://www.paul-timothy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ors@paul-timothy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ul-timothy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13</cp:revision>
  <cp:lastPrinted>2017-08-09T04:49:00Z</cp:lastPrinted>
  <dcterms:created xsi:type="dcterms:W3CDTF">2014-02-11T19:05:00Z</dcterms:created>
  <dcterms:modified xsi:type="dcterms:W3CDTF">2017-08-09T04:49:00Z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2013-10-09T20:32:00Z</dcterms:created>
  <dc:creator>George Patterson</dc:creator>
  <cp:lastModifiedBy>George Patterson</cp:lastModifiedBy>
  <dcterms:modified xsi:type="dcterms:W3CDTF">2013-10-11T18:55:00Z</dcterms:modified>
  <cp:revision>9</cp:revision>
</cp:coreProperties>
</file>