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9CFF6" w14:textId="77777777" w:rsidR="00C520BE" w:rsidRDefault="00C520BE" w:rsidP="00C520BE">
      <w:pPr>
        <w:pStyle w:val="Titre1"/>
        <w:rPr>
          <w:lang w:val="fr-FR"/>
        </w:rPr>
      </w:pPr>
    </w:p>
    <w:p w14:paraId="517BEB68" w14:textId="77777777" w:rsidR="00C520BE" w:rsidRDefault="00C520BE" w:rsidP="00C520BE">
      <w:pPr>
        <w:pStyle w:val="Titre1"/>
        <w:rPr>
          <w:lang w:val="fr-FR"/>
        </w:rPr>
      </w:pPr>
    </w:p>
    <w:p w14:paraId="02BA401D" w14:textId="77777777" w:rsidR="00C520BE" w:rsidRDefault="00C520BE" w:rsidP="00C520BE">
      <w:pPr>
        <w:pStyle w:val="Titre1"/>
        <w:rPr>
          <w:lang w:val="fr-FR"/>
        </w:rPr>
      </w:pPr>
      <w:r w:rsidRPr="00984C5C">
        <w:rPr>
          <w:lang w:val="fr-FR"/>
        </w:rPr>
        <w:t>Survol d’importants événements bibliques</w:t>
      </w:r>
    </w:p>
    <w:p w14:paraId="5DCABD88" w14:textId="77777777" w:rsidR="00C520BE" w:rsidRDefault="00C520BE" w:rsidP="00C520BE">
      <w:pPr>
        <w:rPr>
          <w:lang w:val="fr-FR"/>
        </w:rPr>
      </w:pPr>
    </w:p>
    <w:p w14:paraId="3E3A4DE2" w14:textId="77777777" w:rsidR="00C520BE" w:rsidRDefault="00C520BE" w:rsidP="00C520BE">
      <w:pPr>
        <w:spacing w:before="180" w:after="180"/>
        <w:jc w:val="center"/>
        <w:rPr>
          <w:rFonts w:ascii="Arial" w:hAnsi="Arial" w:cs="Arial"/>
          <w:b/>
          <w:bCs/>
          <w:sz w:val="22"/>
          <w:szCs w:val="22"/>
          <w:lang w:val="fr-FR"/>
        </w:rPr>
      </w:pPr>
      <w:r w:rsidRPr="00984C5C">
        <w:rPr>
          <w:rFonts w:ascii="Arial" w:hAnsi="Arial" w:cs="Arial"/>
          <w:b/>
          <w:bCs/>
          <w:sz w:val="22"/>
          <w:szCs w:val="22"/>
          <w:lang w:val="fr-FR"/>
        </w:rPr>
        <w:t>Suivez l’écoulement de l’histoire biblique en apprenant</w:t>
      </w:r>
      <w:r w:rsidRPr="00984C5C">
        <w:rPr>
          <w:rFonts w:ascii="Arial" w:hAnsi="Arial" w:cs="Arial"/>
          <w:b/>
          <w:bCs/>
          <w:sz w:val="22"/>
          <w:szCs w:val="22"/>
          <w:lang w:val="fr-FR"/>
        </w:rPr>
        <w:br/>
        <w:t>par cœur quelques symboles des événements</w:t>
      </w:r>
      <w:r w:rsidRPr="00984C5C">
        <w:rPr>
          <w:rFonts w:ascii="Arial" w:hAnsi="Arial" w:cs="Arial"/>
          <w:b/>
          <w:bCs/>
          <w:sz w:val="22"/>
          <w:szCs w:val="22"/>
          <w:lang w:val="fr-FR"/>
        </w:rPr>
        <w:br/>
        <w:t>et des ères principaux</w:t>
      </w:r>
    </w:p>
    <w:p w14:paraId="7232D8CC" w14:textId="77777777" w:rsidR="00744C39" w:rsidRPr="00984C5C" w:rsidRDefault="00744C39" w:rsidP="00C520BE">
      <w:pPr>
        <w:spacing w:before="180" w:after="180"/>
        <w:jc w:val="center"/>
        <w:rPr>
          <w:rFonts w:ascii="Arial" w:hAnsi="Arial" w:cs="Arial"/>
          <w:b/>
          <w:bCs/>
          <w:sz w:val="22"/>
          <w:szCs w:val="22"/>
          <w:lang w:val="fr-FR"/>
        </w:rPr>
      </w:pPr>
    </w:p>
    <w:p w14:paraId="1A02C2DC" w14:textId="14FE1330" w:rsidR="00C520BE" w:rsidRDefault="00744C39" w:rsidP="00C520BE">
      <w:pPr>
        <w:pStyle w:val="Titre1"/>
        <w:rPr>
          <w:lang w:val="fr-FR"/>
        </w:rPr>
      </w:pPr>
      <w:r>
        <w:rPr>
          <w:noProof/>
          <w:lang w:val="en-US"/>
        </w:rPr>
        <w:drawing>
          <wp:inline distT="0" distB="0" distL="0" distR="0" wp14:editId="79BE4F88">
            <wp:extent cx="2697480" cy="40386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40386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E49F35B" w14:textId="5C12BA88" w:rsidR="00C520BE" w:rsidRPr="00984C5C" w:rsidRDefault="00C520BE" w:rsidP="00C520BE">
      <w:pPr>
        <w:pStyle w:val="Titre1"/>
        <w:rPr>
          <w:b w:val="0"/>
          <w:bCs w:val="0"/>
          <w:sz w:val="22"/>
          <w:szCs w:val="22"/>
          <w:lang w:val="fr-FR"/>
        </w:rPr>
      </w:pPr>
      <w:r>
        <w:rPr>
          <w:lang w:val="fr-FR"/>
        </w:rPr>
        <w:br w:type="page"/>
      </w:r>
    </w:p>
    <w:p w14:paraId="28C99910" w14:textId="77777777" w:rsidR="00C520BE" w:rsidRDefault="00C520BE">
      <w:pPr>
        <w:rPr>
          <w:rFonts w:ascii="Arial" w:hAnsi="Arial" w:cs="Arial"/>
          <w:b/>
          <w:bCs/>
          <w:kern w:val="32"/>
          <w:sz w:val="28"/>
          <w:szCs w:val="28"/>
          <w:lang w:val="fr-FR"/>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178"/>
        <w:gridCol w:w="5015"/>
      </w:tblGrid>
      <w:tr w:rsidR="00FC01B4" w:rsidRPr="00984C5C" w14:paraId="69D046D0" w14:textId="77777777" w:rsidTr="00C520BE">
        <w:trPr>
          <w:trHeight w:val="945"/>
        </w:trPr>
        <w:tc>
          <w:tcPr>
            <w:tcW w:w="2178" w:type="dxa"/>
            <w:vAlign w:val="center"/>
          </w:tcPr>
          <w:p w14:paraId="3F43409C" w14:textId="77777777" w:rsidR="00FC01B4" w:rsidRPr="00984C5C" w:rsidRDefault="00FC01B4" w:rsidP="00C520BE">
            <w:pPr>
              <w:spacing w:before="180" w:after="180"/>
              <w:jc w:val="right"/>
              <w:rPr>
                <w:rFonts w:ascii="Arial" w:hAnsi="Arial" w:cs="Arial"/>
                <w:b/>
                <w:bCs/>
                <w:szCs w:val="24"/>
                <w:lang w:val="fr-FR"/>
              </w:rPr>
            </w:pPr>
            <w:r w:rsidRPr="00984C5C">
              <w:rPr>
                <w:szCs w:val="24"/>
              </w:rPr>
              <w:object w:dxaOrig="88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3.2pt" o:ole="" o:allowoverlap="f">
                  <v:imagedata r:id="rId9" o:title=""/>
                </v:shape>
                <o:OLEObject Type="Embed" ProgID="PBrush" ShapeID="_x0000_i1025" DrawAspect="Content" ObjectID="_1328377497" r:id="rId10"/>
              </w:object>
            </w:r>
          </w:p>
        </w:tc>
        <w:tc>
          <w:tcPr>
            <w:tcW w:w="5015" w:type="dxa"/>
            <w:vAlign w:val="center"/>
          </w:tcPr>
          <w:p w14:paraId="1212799D" w14:textId="77777777" w:rsidR="00FC01B4" w:rsidRPr="00984C5C" w:rsidRDefault="00FC01B4" w:rsidP="00C520BE">
            <w:pPr>
              <w:spacing w:before="240"/>
              <w:ind w:right="8"/>
              <w:rPr>
                <w:szCs w:val="24"/>
                <w:lang w:val="fr-FR"/>
              </w:rPr>
            </w:pPr>
            <w:r w:rsidRPr="00984C5C">
              <w:rPr>
                <w:szCs w:val="24"/>
                <w:lang w:val="fr-FR"/>
              </w:rPr>
              <w:t xml:space="preserve">1. </w:t>
            </w:r>
            <w:r w:rsidRPr="00984C5C">
              <w:rPr>
                <w:b/>
                <w:bCs/>
                <w:szCs w:val="24"/>
                <w:lang w:val="fr-FR"/>
              </w:rPr>
              <w:t>Création</w:t>
            </w:r>
            <w:r w:rsidRPr="00984C5C">
              <w:rPr>
                <w:szCs w:val="24"/>
                <w:lang w:val="fr-FR"/>
              </w:rPr>
              <w:t xml:space="preserve">, </w:t>
            </w:r>
            <w:r w:rsidRPr="00984C5C">
              <w:rPr>
                <w:i/>
                <w:iCs/>
                <w:szCs w:val="24"/>
                <w:lang w:val="fr-FR"/>
              </w:rPr>
              <w:t xml:space="preserve">Genèse 1 et 2. </w:t>
            </w:r>
            <w:r w:rsidRPr="00984C5C">
              <w:rPr>
                <w:szCs w:val="24"/>
                <w:lang w:val="fr-FR"/>
              </w:rPr>
              <w:t>Dieu a créé les cieux et la terre ; tout était bon ; Adam et Ève, les premi</w:t>
            </w:r>
            <w:r w:rsidR="000A7DE8" w:rsidRPr="00984C5C">
              <w:rPr>
                <w:szCs w:val="24"/>
                <w:lang w:val="fr-FR"/>
              </w:rPr>
              <w:t>ers êtres humains</w:t>
            </w:r>
            <w:r w:rsidRPr="00984C5C">
              <w:rPr>
                <w:szCs w:val="24"/>
                <w:lang w:val="fr-FR"/>
              </w:rPr>
              <w:t xml:space="preserve">, </w:t>
            </w:r>
            <w:r w:rsidR="000A7DE8" w:rsidRPr="00984C5C">
              <w:rPr>
                <w:szCs w:val="24"/>
                <w:lang w:val="fr-FR"/>
              </w:rPr>
              <w:t xml:space="preserve">jouissaient d’une </w:t>
            </w:r>
            <w:r w:rsidRPr="00984C5C">
              <w:rPr>
                <w:szCs w:val="24"/>
                <w:lang w:val="fr-FR"/>
              </w:rPr>
              <w:t>camaraderie heureuse avec Dieu.</w:t>
            </w:r>
          </w:p>
        </w:tc>
      </w:tr>
      <w:tr w:rsidR="00FC01B4" w:rsidRPr="00984C5C" w14:paraId="5B0AF038" w14:textId="77777777" w:rsidTr="00C520BE">
        <w:trPr>
          <w:trHeight w:val="711"/>
        </w:trPr>
        <w:tc>
          <w:tcPr>
            <w:tcW w:w="2178" w:type="dxa"/>
            <w:vAlign w:val="center"/>
          </w:tcPr>
          <w:p w14:paraId="76397E0A" w14:textId="2B647F2A" w:rsidR="00FC01B4" w:rsidRPr="00984C5C" w:rsidRDefault="00C520BE" w:rsidP="00C520BE">
            <w:pPr>
              <w:spacing w:before="240"/>
              <w:ind w:right="8"/>
              <w:jc w:val="right"/>
              <w:rPr>
                <w:rFonts w:ascii="Arial" w:hAnsi="Arial" w:cs="Arial"/>
                <w:b/>
                <w:bCs/>
                <w:szCs w:val="24"/>
                <w:lang w:val="fr-FR"/>
              </w:rPr>
            </w:pPr>
            <w:r w:rsidRPr="00984C5C">
              <w:rPr>
                <w:szCs w:val="24"/>
              </w:rPr>
              <w:object w:dxaOrig="1245" w:dyaOrig="840">
                <v:shape id="_x0000_i1029" type="#_x0000_t75" style="width:52.8pt;height:34.8pt" o:ole="">
                  <v:imagedata r:id="rId11" o:title=""/>
                </v:shape>
                <o:OLEObject Type="Embed" ProgID="PBrush" ShapeID="_x0000_i1029" DrawAspect="Content" ObjectID="_1328377498" r:id="rId12"/>
              </w:object>
            </w:r>
          </w:p>
        </w:tc>
        <w:tc>
          <w:tcPr>
            <w:tcW w:w="5015" w:type="dxa"/>
            <w:vAlign w:val="center"/>
          </w:tcPr>
          <w:p w14:paraId="16A535BA" w14:textId="496F2614" w:rsidR="00FC01B4" w:rsidRPr="00984C5C" w:rsidRDefault="00C520BE" w:rsidP="00C520BE">
            <w:pPr>
              <w:spacing w:before="180" w:after="180"/>
              <w:rPr>
                <w:rFonts w:ascii="Arial" w:hAnsi="Arial" w:cs="Arial"/>
                <w:b/>
                <w:bCs/>
                <w:szCs w:val="24"/>
                <w:lang w:val="fr-FR"/>
              </w:rPr>
            </w:pPr>
            <w:r w:rsidRPr="00984C5C">
              <w:rPr>
                <w:szCs w:val="24"/>
                <w:lang w:val="fr-FR"/>
              </w:rPr>
              <w:t xml:space="preserve">2. </w:t>
            </w:r>
            <w:r w:rsidRPr="00984C5C">
              <w:rPr>
                <w:b/>
                <w:bCs/>
                <w:szCs w:val="24"/>
                <w:lang w:val="fr-FR"/>
              </w:rPr>
              <w:t>Péché original</w:t>
            </w:r>
            <w:r w:rsidRPr="00984C5C">
              <w:rPr>
                <w:szCs w:val="24"/>
                <w:lang w:val="fr-FR"/>
              </w:rPr>
              <w:t xml:space="preserve">, </w:t>
            </w:r>
            <w:r w:rsidRPr="00984C5C">
              <w:rPr>
                <w:i/>
                <w:iCs/>
                <w:szCs w:val="24"/>
                <w:lang w:val="fr-FR"/>
              </w:rPr>
              <w:t xml:space="preserve">Genèse 3. </w:t>
            </w:r>
            <w:r w:rsidRPr="00984C5C">
              <w:rPr>
                <w:szCs w:val="24"/>
                <w:lang w:val="fr-FR"/>
              </w:rPr>
              <w:t>Satan, dans le corps d’un serpent, a tenté Adam et Ève qui ont péché apportant la malédiction de Dieu sur toute la terre.</w:t>
            </w:r>
          </w:p>
        </w:tc>
      </w:tr>
      <w:tr w:rsidR="00FC01B4" w:rsidRPr="00984C5C" w14:paraId="41068C13" w14:textId="77777777" w:rsidTr="00C520BE">
        <w:tc>
          <w:tcPr>
            <w:tcW w:w="2178" w:type="dxa"/>
            <w:vAlign w:val="center"/>
          </w:tcPr>
          <w:p w14:paraId="4DAE7167" w14:textId="77777777" w:rsidR="00FC01B4" w:rsidRPr="00984C5C" w:rsidRDefault="00FC01B4" w:rsidP="00C520BE">
            <w:pPr>
              <w:spacing w:before="180" w:after="180"/>
              <w:jc w:val="right"/>
              <w:rPr>
                <w:rFonts w:ascii="Arial" w:hAnsi="Arial" w:cs="Arial"/>
                <w:b/>
                <w:bCs/>
                <w:szCs w:val="24"/>
                <w:lang w:val="fr-FR"/>
              </w:rPr>
            </w:pPr>
            <w:r w:rsidRPr="00984C5C">
              <w:rPr>
                <w:szCs w:val="24"/>
              </w:rPr>
              <w:object w:dxaOrig="1620" w:dyaOrig="645">
                <v:shape id="_x0000_i1026" type="#_x0000_t75" style="width:81.6pt;height:32.4pt" o:ole="" o:allowoverlap="f">
                  <v:imagedata r:id="rId13" o:title=""/>
                </v:shape>
                <o:OLEObject Type="Embed" ProgID="PBrush" ShapeID="_x0000_i1026" DrawAspect="Content" ObjectID="_1328377499" r:id="rId14"/>
              </w:object>
            </w:r>
          </w:p>
        </w:tc>
        <w:tc>
          <w:tcPr>
            <w:tcW w:w="5015" w:type="dxa"/>
            <w:vAlign w:val="center"/>
          </w:tcPr>
          <w:p w14:paraId="38416D30" w14:textId="77777777" w:rsidR="00FC01B4" w:rsidRPr="00984C5C" w:rsidRDefault="00FC01B4" w:rsidP="00C520BE">
            <w:pPr>
              <w:spacing w:before="240"/>
              <w:ind w:right="8"/>
              <w:rPr>
                <w:szCs w:val="24"/>
                <w:lang w:val="fr-FR"/>
              </w:rPr>
            </w:pPr>
            <w:r w:rsidRPr="00984C5C">
              <w:rPr>
                <w:szCs w:val="24"/>
                <w:lang w:val="fr-FR"/>
              </w:rPr>
              <w:t xml:space="preserve">3. </w:t>
            </w:r>
            <w:r w:rsidRPr="00984C5C">
              <w:rPr>
                <w:b/>
                <w:bCs/>
                <w:szCs w:val="24"/>
                <w:lang w:val="fr-FR"/>
              </w:rPr>
              <w:t>Inondation</w:t>
            </w:r>
            <w:r w:rsidRPr="00984C5C">
              <w:rPr>
                <w:szCs w:val="24"/>
                <w:lang w:val="fr-FR"/>
              </w:rPr>
              <w:t xml:space="preserve">, </w:t>
            </w:r>
            <w:r w:rsidRPr="00984C5C">
              <w:rPr>
                <w:i/>
                <w:iCs/>
                <w:szCs w:val="24"/>
                <w:lang w:val="fr-FR"/>
              </w:rPr>
              <w:t xml:space="preserve">Genèse 6 à 9. </w:t>
            </w:r>
            <w:r w:rsidRPr="00984C5C">
              <w:rPr>
                <w:szCs w:val="24"/>
                <w:lang w:val="fr-FR"/>
              </w:rPr>
              <w:t xml:space="preserve">Les </w:t>
            </w:r>
            <w:r w:rsidR="000A7DE8" w:rsidRPr="00984C5C">
              <w:rPr>
                <w:szCs w:val="24"/>
                <w:lang w:val="fr-FR"/>
              </w:rPr>
              <w:t xml:space="preserve">êtres humains </w:t>
            </w:r>
            <w:r w:rsidRPr="00984C5C">
              <w:rPr>
                <w:szCs w:val="24"/>
                <w:lang w:val="fr-FR"/>
              </w:rPr>
              <w:t>sont devenus si mauvais que Dieu les a fait noyer, mais il a sauvé Noé et sa famille dans un bateau énorme.</w:t>
            </w:r>
          </w:p>
        </w:tc>
      </w:tr>
      <w:tr w:rsidR="00FC01B4" w:rsidRPr="00984C5C" w14:paraId="5CE1B77E" w14:textId="77777777" w:rsidTr="00C520BE">
        <w:trPr>
          <w:trHeight w:val="1170"/>
        </w:trPr>
        <w:tc>
          <w:tcPr>
            <w:tcW w:w="2178" w:type="dxa"/>
            <w:vAlign w:val="center"/>
          </w:tcPr>
          <w:p w14:paraId="3338933D" w14:textId="1E9CD1B9" w:rsidR="00FC01B4" w:rsidRPr="00984C5C" w:rsidRDefault="00C520BE" w:rsidP="00C520BE">
            <w:pPr>
              <w:spacing w:before="240"/>
              <w:ind w:right="8"/>
              <w:jc w:val="right"/>
              <w:rPr>
                <w:rFonts w:ascii="Arial" w:hAnsi="Arial" w:cs="Arial"/>
                <w:b/>
                <w:bCs/>
                <w:szCs w:val="24"/>
                <w:lang w:val="fr-FR"/>
              </w:rPr>
            </w:pPr>
            <w:r w:rsidRPr="00984C5C">
              <w:rPr>
                <w:szCs w:val="24"/>
              </w:rPr>
              <w:object w:dxaOrig="885" w:dyaOrig="1155">
                <v:shape id="_x0000_i1030" type="#_x0000_t75" style="width:44.4pt;height:57.6pt" o:ole="" o:allowoverlap="f">
                  <v:imagedata r:id="rId15" o:title=""/>
                </v:shape>
                <o:OLEObject Type="Embed" ProgID="PBrush" ShapeID="_x0000_i1030" DrawAspect="Content" ObjectID="_1328377500" r:id="rId16"/>
              </w:object>
            </w:r>
          </w:p>
        </w:tc>
        <w:tc>
          <w:tcPr>
            <w:tcW w:w="5015" w:type="dxa"/>
            <w:vAlign w:val="center"/>
          </w:tcPr>
          <w:p w14:paraId="1C7558F0" w14:textId="012676C2" w:rsidR="00FC01B4" w:rsidRPr="00984C5C" w:rsidRDefault="00C520BE" w:rsidP="00C520BE">
            <w:pPr>
              <w:spacing w:before="180" w:after="180"/>
              <w:rPr>
                <w:rFonts w:ascii="Arial" w:hAnsi="Arial" w:cs="Arial"/>
                <w:b/>
                <w:bCs/>
                <w:szCs w:val="24"/>
                <w:lang w:val="fr-FR"/>
              </w:rPr>
            </w:pPr>
            <w:r w:rsidRPr="00984C5C">
              <w:rPr>
                <w:szCs w:val="24"/>
                <w:lang w:val="fr-FR"/>
              </w:rPr>
              <w:t xml:space="preserve">4. </w:t>
            </w:r>
            <w:r w:rsidRPr="00984C5C">
              <w:rPr>
                <w:b/>
                <w:bCs/>
                <w:szCs w:val="24"/>
                <w:lang w:val="fr-FR"/>
              </w:rPr>
              <w:t>La tour de Babel</w:t>
            </w:r>
            <w:r w:rsidRPr="00984C5C">
              <w:rPr>
                <w:szCs w:val="24"/>
                <w:lang w:val="fr-FR"/>
              </w:rPr>
              <w:t xml:space="preserve">, </w:t>
            </w:r>
            <w:r w:rsidRPr="00984C5C">
              <w:rPr>
                <w:i/>
                <w:iCs/>
                <w:szCs w:val="24"/>
                <w:lang w:val="fr-FR"/>
              </w:rPr>
              <w:t xml:space="preserve">Genèse 11. </w:t>
            </w:r>
            <w:r w:rsidRPr="00984C5C">
              <w:rPr>
                <w:szCs w:val="24"/>
                <w:lang w:val="fr-FR"/>
              </w:rPr>
              <w:t>Les humains se sont multipliés et ont essayé orgueilleusement de construire une tour pour atteindre le ciel ; Dieu a confondu leurs langues de sorte que plusieurs nations ont été établies.</w:t>
            </w:r>
          </w:p>
        </w:tc>
      </w:tr>
      <w:tr w:rsidR="00FC01B4" w:rsidRPr="00984C5C" w14:paraId="0CA7514B" w14:textId="77777777" w:rsidTr="00C520BE">
        <w:trPr>
          <w:trHeight w:val="801"/>
        </w:trPr>
        <w:tc>
          <w:tcPr>
            <w:tcW w:w="2178" w:type="dxa"/>
            <w:vAlign w:val="center"/>
          </w:tcPr>
          <w:p w14:paraId="5A49417A" w14:textId="77777777" w:rsidR="00FC01B4" w:rsidRPr="00984C5C" w:rsidRDefault="00FC01B4" w:rsidP="00C520BE">
            <w:pPr>
              <w:spacing w:before="180" w:after="180"/>
              <w:jc w:val="right"/>
              <w:rPr>
                <w:rFonts w:ascii="Arial" w:hAnsi="Arial" w:cs="Arial"/>
                <w:b/>
                <w:bCs/>
                <w:szCs w:val="24"/>
                <w:lang w:val="fr-FR"/>
              </w:rPr>
            </w:pPr>
            <w:r w:rsidRPr="00984C5C">
              <w:rPr>
                <w:szCs w:val="24"/>
              </w:rPr>
              <w:object w:dxaOrig="1095" w:dyaOrig="465">
                <v:shape id="_x0000_i1027" type="#_x0000_t75" style="width:55.2pt;height:22.8pt" o:ole="" o:allowoverlap="f">
                  <v:imagedata r:id="rId17" o:title=""/>
                </v:shape>
                <o:OLEObject Type="Embed" ProgID="PBrush" ShapeID="_x0000_i1027" DrawAspect="Content" ObjectID="_1328377501" r:id="rId18"/>
              </w:object>
            </w:r>
          </w:p>
        </w:tc>
        <w:tc>
          <w:tcPr>
            <w:tcW w:w="5015" w:type="dxa"/>
            <w:vAlign w:val="center"/>
          </w:tcPr>
          <w:p w14:paraId="4761C3F4" w14:textId="0B6A39D2" w:rsidR="00FC01B4" w:rsidRPr="00984C5C" w:rsidRDefault="00FC01B4" w:rsidP="00C520BE">
            <w:pPr>
              <w:spacing w:before="240"/>
              <w:ind w:right="8"/>
              <w:rPr>
                <w:szCs w:val="24"/>
                <w:lang w:val="fr-FR"/>
              </w:rPr>
            </w:pPr>
            <w:r w:rsidRPr="00984C5C">
              <w:rPr>
                <w:szCs w:val="24"/>
                <w:lang w:val="fr-FR"/>
              </w:rPr>
              <w:t xml:space="preserve">5. </w:t>
            </w:r>
            <w:r w:rsidRPr="00984C5C">
              <w:rPr>
                <w:b/>
                <w:bCs/>
                <w:szCs w:val="24"/>
                <w:lang w:val="fr-FR"/>
              </w:rPr>
              <w:t>L</w:t>
            </w:r>
            <w:r w:rsidR="00024BC9" w:rsidRPr="00984C5C">
              <w:rPr>
                <w:b/>
                <w:bCs/>
                <w:szCs w:val="24"/>
                <w:lang w:val="fr-FR"/>
              </w:rPr>
              <w:t>’</w:t>
            </w:r>
            <w:r w:rsidR="000A7DE8" w:rsidRPr="00984C5C">
              <w:rPr>
                <w:b/>
                <w:bCs/>
                <w:szCs w:val="24"/>
                <w:lang w:val="fr-FR"/>
              </w:rPr>
              <w:t>alliance</w:t>
            </w:r>
            <w:r w:rsidRPr="00984C5C">
              <w:rPr>
                <w:b/>
                <w:bCs/>
                <w:szCs w:val="24"/>
                <w:lang w:val="fr-FR"/>
              </w:rPr>
              <w:t xml:space="preserve"> </w:t>
            </w:r>
            <w:r w:rsidR="000A7DE8" w:rsidRPr="00984C5C">
              <w:rPr>
                <w:b/>
                <w:bCs/>
                <w:szCs w:val="24"/>
                <w:lang w:val="fr-FR"/>
              </w:rPr>
              <w:t xml:space="preserve">entre </w:t>
            </w:r>
            <w:r w:rsidRPr="00984C5C">
              <w:rPr>
                <w:b/>
                <w:bCs/>
                <w:szCs w:val="24"/>
                <w:lang w:val="fr-FR"/>
              </w:rPr>
              <w:t xml:space="preserve">Dieu </w:t>
            </w:r>
            <w:r w:rsidR="000A7DE8" w:rsidRPr="00984C5C">
              <w:rPr>
                <w:b/>
                <w:bCs/>
                <w:szCs w:val="24"/>
                <w:lang w:val="fr-FR"/>
              </w:rPr>
              <w:t xml:space="preserve">et </w:t>
            </w:r>
            <w:r w:rsidRPr="00984C5C">
              <w:rPr>
                <w:b/>
                <w:bCs/>
                <w:szCs w:val="24"/>
                <w:lang w:val="fr-FR"/>
              </w:rPr>
              <w:t>Abraham</w:t>
            </w:r>
            <w:r w:rsidRPr="00984C5C">
              <w:rPr>
                <w:szCs w:val="24"/>
                <w:lang w:val="fr-FR"/>
              </w:rPr>
              <w:t xml:space="preserve">, </w:t>
            </w:r>
            <w:r w:rsidRPr="00984C5C">
              <w:rPr>
                <w:i/>
                <w:iCs/>
                <w:szCs w:val="24"/>
                <w:lang w:val="fr-FR"/>
              </w:rPr>
              <w:t xml:space="preserve">Genèse 12 &amp; 15. </w:t>
            </w:r>
            <w:r w:rsidRPr="00984C5C">
              <w:rPr>
                <w:szCs w:val="24"/>
                <w:lang w:val="fr-FR"/>
              </w:rPr>
              <w:t xml:space="preserve">Abraham a cru </w:t>
            </w:r>
            <w:r w:rsidR="00984C5C" w:rsidRPr="00024BC9">
              <w:rPr>
                <w:lang w:val="fr-FR"/>
              </w:rPr>
              <w:t xml:space="preserve">Dieu </w:t>
            </w:r>
            <w:r w:rsidRPr="00984C5C">
              <w:rPr>
                <w:szCs w:val="24"/>
                <w:lang w:val="fr-FR"/>
              </w:rPr>
              <w:t>la promesse de Dieu qu</w:t>
            </w:r>
            <w:r w:rsidR="00024BC9" w:rsidRPr="00984C5C">
              <w:rPr>
                <w:szCs w:val="24"/>
                <w:lang w:val="fr-FR"/>
              </w:rPr>
              <w:t>’</w:t>
            </w:r>
            <w:r w:rsidRPr="00984C5C">
              <w:rPr>
                <w:szCs w:val="24"/>
                <w:lang w:val="fr-FR"/>
              </w:rPr>
              <w:t>Il bénirait toutes les nations par un de ses descendants.</w:t>
            </w:r>
          </w:p>
        </w:tc>
      </w:tr>
      <w:tr w:rsidR="00FC01B4" w:rsidRPr="00984C5C" w14:paraId="34E0B5CA" w14:textId="77777777" w:rsidTr="00C520BE">
        <w:trPr>
          <w:trHeight w:val="828"/>
        </w:trPr>
        <w:tc>
          <w:tcPr>
            <w:tcW w:w="2178" w:type="dxa"/>
            <w:vAlign w:val="center"/>
          </w:tcPr>
          <w:p w14:paraId="09E66212" w14:textId="16E3735A" w:rsidR="00FC01B4" w:rsidRPr="00984C5C" w:rsidRDefault="00C520BE" w:rsidP="00C520BE">
            <w:pPr>
              <w:spacing w:before="240"/>
              <w:ind w:right="8"/>
              <w:jc w:val="right"/>
              <w:rPr>
                <w:rFonts w:ascii="Arial" w:hAnsi="Arial" w:cs="Arial"/>
                <w:b/>
                <w:bCs/>
                <w:szCs w:val="24"/>
                <w:lang w:val="fr-FR"/>
              </w:rPr>
            </w:pPr>
            <w:r w:rsidRPr="00984C5C">
              <w:rPr>
                <w:szCs w:val="24"/>
              </w:rPr>
              <w:object w:dxaOrig="1515" w:dyaOrig="705">
                <v:shape id="_x0000_i1031" type="#_x0000_t75" style="width:75.6pt;height:34.8pt" o:ole="" o:allowoverlap="f">
                  <v:imagedata r:id="rId19" o:title=""/>
                </v:shape>
                <o:OLEObject Type="Embed" ProgID="PBrush" ShapeID="_x0000_i1031" DrawAspect="Content" ObjectID="_1328377502" r:id="rId20"/>
              </w:object>
            </w:r>
          </w:p>
        </w:tc>
        <w:tc>
          <w:tcPr>
            <w:tcW w:w="5015" w:type="dxa"/>
            <w:vAlign w:val="center"/>
          </w:tcPr>
          <w:p w14:paraId="664D0C60" w14:textId="2ECCF513" w:rsidR="00FC01B4" w:rsidRPr="00984C5C" w:rsidRDefault="00C520BE" w:rsidP="00C520BE">
            <w:pPr>
              <w:spacing w:before="180" w:after="180"/>
              <w:rPr>
                <w:szCs w:val="24"/>
              </w:rPr>
            </w:pPr>
            <w:r w:rsidRPr="00984C5C">
              <w:rPr>
                <w:szCs w:val="24"/>
                <w:lang w:val="fr-FR"/>
              </w:rPr>
              <w:t>6.</w:t>
            </w:r>
            <w:r w:rsidRPr="00984C5C">
              <w:rPr>
                <w:b/>
                <w:bCs/>
                <w:szCs w:val="24"/>
                <w:lang w:val="fr-FR"/>
              </w:rPr>
              <w:t xml:space="preserve"> Esclaves en Égypte</w:t>
            </w:r>
            <w:r w:rsidRPr="00984C5C">
              <w:rPr>
                <w:szCs w:val="24"/>
                <w:lang w:val="fr-FR"/>
              </w:rPr>
              <w:t xml:space="preserve">, </w:t>
            </w:r>
            <w:r w:rsidRPr="00984C5C">
              <w:rPr>
                <w:i/>
                <w:iCs/>
                <w:szCs w:val="24"/>
                <w:lang w:val="fr-FR"/>
              </w:rPr>
              <w:t xml:space="preserve">Exode 1 à 18. </w:t>
            </w:r>
            <w:r w:rsidRPr="00984C5C">
              <w:rPr>
                <w:szCs w:val="24"/>
                <w:lang w:val="fr-FR"/>
              </w:rPr>
              <w:t>Les descendants d’Abraham sont allés au pays des tombeaux en pyramide ; ils se sont multipliés et ont dû faire du travail forcé douloureux.</w:t>
            </w:r>
          </w:p>
        </w:tc>
      </w:tr>
      <w:tr w:rsidR="00761F0C" w:rsidRPr="00984C5C" w14:paraId="485DBDD9" w14:textId="77777777" w:rsidTr="00C520BE">
        <w:trPr>
          <w:trHeight w:val="1350"/>
        </w:trPr>
        <w:tc>
          <w:tcPr>
            <w:tcW w:w="2178" w:type="dxa"/>
            <w:vAlign w:val="center"/>
          </w:tcPr>
          <w:p w14:paraId="2BAAC3FA" w14:textId="77777777" w:rsidR="00761F0C" w:rsidRPr="00984C5C" w:rsidRDefault="00761F0C" w:rsidP="00C520BE">
            <w:pPr>
              <w:spacing w:before="180" w:after="180"/>
              <w:jc w:val="right"/>
              <w:rPr>
                <w:rFonts w:ascii="Arial" w:hAnsi="Arial" w:cs="Arial"/>
                <w:b/>
                <w:bCs/>
                <w:szCs w:val="24"/>
                <w:lang w:val="fr-FR"/>
              </w:rPr>
            </w:pPr>
            <w:r w:rsidRPr="00984C5C">
              <w:rPr>
                <w:szCs w:val="24"/>
              </w:rPr>
              <w:object w:dxaOrig="735" w:dyaOrig="990">
                <v:shape id="_x0000_i1028" type="#_x0000_t75" style="width:37.2pt;height:49.2pt" o:ole="" o:allowoverlap="f">
                  <v:imagedata r:id="rId21" o:title=""/>
                </v:shape>
                <o:OLEObject Type="Embed" ProgID="PBrush" ShapeID="_x0000_i1028" DrawAspect="Content" ObjectID="_1328377503" r:id="rId22"/>
              </w:object>
            </w:r>
          </w:p>
        </w:tc>
        <w:tc>
          <w:tcPr>
            <w:tcW w:w="5015" w:type="dxa"/>
            <w:vAlign w:val="center"/>
          </w:tcPr>
          <w:p w14:paraId="512D0D22" w14:textId="77777777" w:rsidR="00761F0C" w:rsidRPr="00984C5C" w:rsidRDefault="00761F0C" w:rsidP="00C520BE">
            <w:pPr>
              <w:spacing w:before="240"/>
              <w:ind w:right="8"/>
              <w:rPr>
                <w:szCs w:val="24"/>
                <w:lang w:val="fr-FR"/>
              </w:rPr>
            </w:pPr>
            <w:r w:rsidRPr="00984C5C">
              <w:rPr>
                <w:szCs w:val="24"/>
                <w:lang w:val="fr-FR"/>
              </w:rPr>
              <w:t>7.</w:t>
            </w:r>
            <w:r w:rsidRPr="00984C5C">
              <w:rPr>
                <w:b/>
                <w:bCs/>
                <w:szCs w:val="24"/>
                <w:lang w:val="fr-FR"/>
              </w:rPr>
              <w:t xml:space="preserve"> Le sang de l</w:t>
            </w:r>
            <w:r w:rsidR="00024BC9" w:rsidRPr="00984C5C">
              <w:rPr>
                <w:b/>
                <w:bCs/>
                <w:szCs w:val="24"/>
                <w:lang w:val="fr-FR"/>
              </w:rPr>
              <w:t>’</w:t>
            </w:r>
            <w:r w:rsidRPr="00984C5C">
              <w:rPr>
                <w:b/>
                <w:bCs/>
                <w:szCs w:val="24"/>
                <w:lang w:val="fr-FR"/>
              </w:rPr>
              <w:t>agneau de pâque</w:t>
            </w:r>
            <w:r w:rsidRPr="00984C5C">
              <w:rPr>
                <w:szCs w:val="24"/>
                <w:lang w:val="fr-FR"/>
              </w:rPr>
              <w:t>,</w:t>
            </w:r>
            <w:r w:rsidRPr="00984C5C">
              <w:rPr>
                <w:i/>
                <w:iCs/>
                <w:szCs w:val="24"/>
                <w:lang w:val="fr-FR"/>
              </w:rPr>
              <w:t xml:space="preserve"> </w:t>
            </w:r>
            <w:r w:rsidR="000A7DE8" w:rsidRPr="00984C5C">
              <w:rPr>
                <w:i/>
                <w:iCs/>
                <w:szCs w:val="24"/>
                <w:lang w:val="fr-FR"/>
              </w:rPr>
              <w:t xml:space="preserve">Exode </w:t>
            </w:r>
            <w:r w:rsidRPr="00984C5C">
              <w:rPr>
                <w:i/>
                <w:iCs/>
                <w:szCs w:val="24"/>
                <w:lang w:val="fr-FR"/>
              </w:rPr>
              <w:t xml:space="preserve">12 à 15. </w:t>
            </w:r>
            <w:r w:rsidRPr="00984C5C">
              <w:rPr>
                <w:szCs w:val="24"/>
                <w:lang w:val="fr-FR"/>
              </w:rPr>
              <w:t>Les pestes de Dieu ont forcé le roi d</w:t>
            </w:r>
            <w:r w:rsidR="00024BC9" w:rsidRPr="00984C5C">
              <w:rPr>
                <w:szCs w:val="24"/>
                <w:lang w:val="fr-FR"/>
              </w:rPr>
              <w:t>’</w:t>
            </w:r>
            <w:r w:rsidRPr="00984C5C">
              <w:rPr>
                <w:szCs w:val="24"/>
                <w:lang w:val="fr-FR"/>
              </w:rPr>
              <w:t>Égypte à libérer les esclaves. Un ange a tué tous les aînés</w:t>
            </w:r>
            <w:r w:rsidR="000A7DE8" w:rsidRPr="00984C5C">
              <w:rPr>
                <w:szCs w:val="24"/>
                <w:lang w:val="fr-FR"/>
              </w:rPr>
              <w:t xml:space="preserve"> sauf où </w:t>
            </w:r>
            <w:r w:rsidRPr="00984C5C">
              <w:rPr>
                <w:szCs w:val="24"/>
                <w:lang w:val="fr-FR"/>
              </w:rPr>
              <w:t xml:space="preserve">du sang </w:t>
            </w:r>
            <w:r w:rsidR="000A7DE8" w:rsidRPr="00984C5C">
              <w:rPr>
                <w:szCs w:val="24"/>
                <w:lang w:val="fr-FR"/>
              </w:rPr>
              <w:t>a</w:t>
            </w:r>
            <w:r w:rsidRPr="00984C5C">
              <w:rPr>
                <w:szCs w:val="24"/>
                <w:lang w:val="fr-FR"/>
              </w:rPr>
              <w:t xml:space="preserve"> marqué la porte ; Dieu a divisé la mer des joncs ; les esclaves ont échappés de l</w:t>
            </w:r>
            <w:r w:rsidR="00024BC9" w:rsidRPr="00984C5C">
              <w:rPr>
                <w:szCs w:val="24"/>
                <w:lang w:val="fr-FR"/>
              </w:rPr>
              <w:t>’</w:t>
            </w:r>
            <w:r w:rsidR="000A7DE8" w:rsidRPr="00984C5C">
              <w:rPr>
                <w:szCs w:val="24"/>
                <w:lang w:val="fr-FR"/>
              </w:rPr>
              <w:t xml:space="preserve">armée </w:t>
            </w:r>
            <w:r w:rsidRPr="00984C5C">
              <w:rPr>
                <w:szCs w:val="24"/>
                <w:lang w:val="fr-FR"/>
              </w:rPr>
              <w:t>d</w:t>
            </w:r>
            <w:r w:rsidR="00024BC9" w:rsidRPr="00984C5C">
              <w:rPr>
                <w:szCs w:val="24"/>
                <w:lang w:val="fr-FR"/>
              </w:rPr>
              <w:t>’</w:t>
            </w:r>
            <w:r w:rsidRPr="00984C5C">
              <w:rPr>
                <w:szCs w:val="24"/>
                <w:lang w:val="fr-FR"/>
              </w:rPr>
              <w:t>Égypte.</w:t>
            </w:r>
          </w:p>
        </w:tc>
      </w:tr>
      <w:tr w:rsidR="00C520BE" w:rsidRPr="00984C5C" w14:paraId="085CDE0D" w14:textId="77777777" w:rsidTr="00C520BE">
        <w:tc>
          <w:tcPr>
            <w:tcW w:w="2178" w:type="dxa"/>
            <w:vAlign w:val="center"/>
          </w:tcPr>
          <w:p w14:paraId="4F490845" w14:textId="6B3B0937" w:rsidR="00C520BE" w:rsidRPr="00984C5C" w:rsidRDefault="00C520BE" w:rsidP="00C520BE">
            <w:pPr>
              <w:spacing w:before="240"/>
              <w:ind w:right="8"/>
              <w:jc w:val="right"/>
              <w:rPr>
                <w:szCs w:val="24"/>
                <w:lang w:val="fr-FR"/>
              </w:rPr>
            </w:pPr>
            <w:r w:rsidRPr="00984C5C">
              <w:rPr>
                <w:szCs w:val="24"/>
              </w:rPr>
              <w:object w:dxaOrig="510" w:dyaOrig="855">
                <v:shape id="_x0000_i1032" type="#_x0000_t75" style="width:31.2pt;height:43.2pt" o:ole="" o:allowoverlap="f">
                  <v:imagedata r:id="rId23" o:title=""/>
                </v:shape>
                <o:OLEObject Type="Embed" ProgID="PBrush" ShapeID="_x0000_i1032" DrawAspect="Content" ObjectID="_1328377504" r:id="rId24"/>
              </w:object>
            </w:r>
          </w:p>
        </w:tc>
        <w:tc>
          <w:tcPr>
            <w:tcW w:w="5015" w:type="dxa"/>
            <w:vAlign w:val="center"/>
          </w:tcPr>
          <w:p w14:paraId="6EBFB88B" w14:textId="77777777" w:rsidR="00C520BE" w:rsidRDefault="00C520BE" w:rsidP="00C520BE">
            <w:pPr>
              <w:spacing w:before="240"/>
              <w:ind w:right="8"/>
              <w:rPr>
                <w:szCs w:val="24"/>
                <w:lang w:val="fr-FR"/>
              </w:rPr>
            </w:pPr>
            <w:r w:rsidRPr="00984C5C">
              <w:rPr>
                <w:szCs w:val="24"/>
                <w:lang w:val="fr-FR"/>
              </w:rPr>
              <w:t xml:space="preserve">8. </w:t>
            </w:r>
            <w:r w:rsidRPr="00984C5C">
              <w:rPr>
                <w:b/>
                <w:bCs/>
                <w:szCs w:val="24"/>
                <w:lang w:val="fr-FR"/>
              </w:rPr>
              <w:t>La loi de l’Israël</w:t>
            </w:r>
            <w:r w:rsidRPr="00984C5C">
              <w:rPr>
                <w:szCs w:val="24"/>
                <w:lang w:val="fr-FR"/>
              </w:rPr>
              <w:t xml:space="preserve">, </w:t>
            </w:r>
            <w:r w:rsidRPr="00984C5C">
              <w:rPr>
                <w:i/>
                <w:iCs/>
                <w:szCs w:val="24"/>
                <w:lang w:val="fr-FR"/>
              </w:rPr>
              <w:t xml:space="preserve">Exode 18 à 20. </w:t>
            </w:r>
            <w:r w:rsidRPr="00984C5C">
              <w:rPr>
                <w:szCs w:val="24"/>
                <w:lang w:val="fr-FR"/>
              </w:rPr>
              <w:t>Dieu a donné à Moïse, sur le Mont Sinaï, dix commandements inscrits sur des tablettes en pierre. C’étaient les premiers articles de la Loi et son fondement. Puisque l’Israël y a désobéi,  Dieu l’a laissé errer pendant 40 années dans un désert.</w:t>
            </w:r>
          </w:p>
          <w:p w14:paraId="4C17A67B" w14:textId="77777777" w:rsidR="00C520BE" w:rsidRPr="00984C5C" w:rsidRDefault="00C520BE" w:rsidP="00C520BE">
            <w:pPr>
              <w:spacing w:before="240"/>
              <w:ind w:right="8"/>
              <w:rPr>
                <w:szCs w:val="24"/>
                <w:lang w:val="fr-FR"/>
              </w:rPr>
            </w:pPr>
          </w:p>
        </w:tc>
      </w:tr>
      <w:tr w:rsidR="00C520BE" w:rsidRPr="00984C5C" w14:paraId="0BB47692" w14:textId="77777777" w:rsidTr="00C520BE">
        <w:tc>
          <w:tcPr>
            <w:tcW w:w="2178" w:type="dxa"/>
            <w:vAlign w:val="center"/>
          </w:tcPr>
          <w:p w14:paraId="6DBF4394" w14:textId="50063CAF" w:rsidR="00C520BE" w:rsidRPr="00984C5C" w:rsidRDefault="00C520BE" w:rsidP="00C520BE">
            <w:pPr>
              <w:spacing w:before="180" w:after="180"/>
              <w:jc w:val="right"/>
              <w:rPr>
                <w:rFonts w:ascii="Arial" w:hAnsi="Arial" w:cs="Arial"/>
                <w:b/>
                <w:bCs/>
                <w:szCs w:val="24"/>
                <w:lang w:val="fr-FR"/>
              </w:rPr>
            </w:pPr>
            <w:r w:rsidRPr="00984C5C">
              <w:rPr>
                <w:noProof/>
                <w:szCs w:val="24"/>
              </w:rPr>
              <w:drawing>
                <wp:inline distT="0" distB="0" distL="0" distR="0" wp14:editId="7B42E2DD">
                  <wp:extent cx="575945" cy="35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 cy="3556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5D908112" w14:textId="77777777" w:rsidR="00C520BE" w:rsidRPr="00984C5C" w:rsidRDefault="00C520BE" w:rsidP="00C520BE">
            <w:pPr>
              <w:spacing w:before="240"/>
              <w:ind w:right="8"/>
              <w:rPr>
                <w:szCs w:val="24"/>
                <w:lang w:val="fr-FR"/>
              </w:rPr>
            </w:pPr>
            <w:r w:rsidRPr="00984C5C">
              <w:rPr>
                <w:szCs w:val="24"/>
                <w:lang w:val="fr-FR"/>
              </w:rPr>
              <w:t>9.</w:t>
            </w:r>
            <w:r w:rsidRPr="00984C5C">
              <w:rPr>
                <w:b/>
                <w:bCs/>
                <w:szCs w:val="24"/>
                <w:lang w:val="fr-FR"/>
              </w:rPr>
              <w:t xml:space="preserve"> Conquête de la terre de l’Israël</w:t>
            </w:r>
            <w:r w:rsidRPr="00984C5C">
              <w:rPr>
                <w:szCs w:val="24"/>
                <w:lang w:val="fr-FR"/>
              </w:rPr>
              <w:t xml:space="preserve">, </w:t>
            </w:r>
            <w:r w:rsidRPr="00984C5C">
              <w:rPr>
                <w:i/>
                <w:iCs/>
                <w:szCs w:val="24"/>
                <w:lang w:val="fr-FR"/>
              </w:rPr>
              <w:t xml:space="preserve">Livre de Josué. </w:t>
            </w:r>
            <w:r w:rsidRPr="00984C5C">
              <w:rPr>
                <w:szCs w:val="24"/>
                <w:lang w:val="fr-FR"/>
              </w:rPr>
              <w:t>Josué a mené l’armée d’Israël à conquérir la terre de Canaan que Dieu avait promis de donner aux descendants d’Abraham, les Israélites.</w:t>
            </w:r>
          </w:p>
        </w:tc>
      </w:tr>
      <w:tr w:rsidR="00C520BE" w:rsidRPr="00984C5C" w14:paraId="2E71362F" w14:textId="77777777" w:rsidTr="00C520BE">
        <w:trPr>
          <w:trHeight w:val="954"/>
        </w:trPr>
        <w:tc>
          <w:tcPr>
            <w:tcW w:w="2178" w:type="dxa"/>
            <w:vAlign w:val="center"/>
          </w:tcPr>
          <w:p w14:paraId="25356927" w14:textId="51399BB1" w:rsidR="00C520BE" w:rsidRPr="00984C5C" w:rsidRDefault="00C520BE" w:rsidP="00C520BE">
            <w:pPr>
              <w:spacing w:before="240"/>
              <w:ind w:right="8"/>
              <w:jc w:val="right"/>
              <w:rPr>
                <w:szCs w:val="24"/>
                <w:lang w:val="fr-FR"/>
              </w:rPr>
            </w:pPr>
            <w:r w:rsidRPr="00984C5C">
              <w:rPr>
                <w:szCs w:val="24"/>
              </w:rPr>
              <w:object w:dxaOrig="690" w:dyaOrig="1080">
                <v:shape id="_x0000_i1033" type="#_x0000_t75" style="width:34.8pt;height:54pt" o:ole="" o:allowoverlap="f">
                  <v:imagedata r:id="rId26" o:title=""/>
                </v:shape>
                <o:OLEObject Type="Embed" ProgID="PBrush" ShapeID="_x0000_i1033" DrawAspect="Content" ObjectID="_1328377505" r:id="rId27"/>
              </w:object>
            </w:r>
          </w:p>
        </w:tc>
        <w:tc>
          <w:tcPr>
            <w:tcW w:w="5015" w:type="dxa"/>
            <w:vAlign w:val="center"/>
          </w:tcPr>
          <w:p w14:paraId="0D0FB3CB" w14:textId="2A16C3D2" w:rsidR="00C520BE" w:rsidRPr="00984C5C" w:rsidRDefault="00C520BE" w:rsidP="00C520BE">
            <w:pPr>
              <w:spacing w:before="180" w:after="180"/>
              <w:rPr>
                <w:szCs w:val="24"/>
              </w:rPr>
            </w:pPr>
            <w:r w:rsidRPr="00984C5C">
              <w:rPr>
                <w:szCs w:val="24"/>
                <w:lang w:val="fr-FR"/>
              </w:rPr>
              <w:t xml:space="preserve">10. </w:t>
            </w:r>
            <w:r w:rsidRPr="00984C5C">
              <w:rPr>
                <w:b/>
                <w:bCs/>
                <w:szCs w:val="24"/>
                <w:lang w:val="fr-FR"/>
              </w:rPr>
              <w:t xml:space="preserve">Régime des juges, </w:t>
            </w:r>
            <w:r w:rsidRPr="00984C5C">
              <w:rPr>
                <w:i/>
                <w:iCs/>
                <w:szCs w:val="24"/>
                <w:lang w:val="fr-FR"/>
              </w:rPr>
              <w:t xml:space="preserve">Livre des Juges. </w:t>
            </w:r>
            <w:r w:rsidRPr="00984C5C">
              <w:rPr>
                <w:szCs w:val="24"/>
                <w:lang w:val="fr-FR"/>
              </w:rPr>
              <w:t>Quand Israël a désobéi à la Loi, Dieu a laissé des païens l’opprimer. Quand ils se sont repentis et ont obéi à Dieu, il a soulevé des juges, des guerriers qui obéissaient à sa loi, pour les libérer.</w:t>
            </w:r>
          </w:p>
        </w:tc>
      </w:tr>
      <w:tr w:rsidR="00C520BE" w:rsidRPr="00984C5C" w14:paraId="0FB93DE8" w14:textId="77777777" w:rsidTr="00C520BE">
        <w:tc>
          <w:tcPr>
            <w:tcW w:w="2178" w:type="dxa"/>
            <w:vAlign w:val="center"/>
          </w:tcPr>
          <w:p w14:paraId="48386ED5" w14:textId="17E2D80C" w:rsidR="00C520BE" w:rsidRPr="00984C5C" w:rsidRDefault="00C520BE" w:rsidP="00C520BE">
            <w:pPr>
              <w:spacing w:before="180" w:after="180"/>
              <w:jc w:val="right"/>
              <w:rPr>
                <w:rFonts w:ascii="Arial" w:hAnsi="Arial" w:cs="Arial"/>
                <w:b/>
                <w:bCs/>
                <w:szCs w:val="24"/>
                <w:lang w:val="fr-FR"/>
              </w:rPr>
            </w:pPr>
            <w:r w:rsidRPr="00984C5C">
              <w:rPr>
                <w:noProof/>
                <w:szCs w:val="24"/>
              </w:rPr>
              <w:drawing>
                <wp:inline distT="0" distB="0" distL="0" distR="0" wp14:editId="37B4385B">
                  <wp:extent cx="668655" cy="45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865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3800BF57" w14:textId="77777777" w:rsidR="00C520BE" w:rsidRPr="00984C5C" w:rsidRDefault="00C520BE" w:rsidP="00C520BE">
            <w:pPr>
              <w:spacing w:before="240"/>
              <w:ind w:right="8"/>
              <w:rPr>
                <w:szCs w:val="24"/>
                <w:lang w:val="fr-FR"/>
              </w:rPr>
            </w:pPr>
            <w:r w:rsidRPr="00984C5C">
              <w:rPr>
                <w:szCs w:val="24"/>
                <w:lang w:val="fr-FR"/>
              </w:rPr>
              <w:t xml:space="preserve">11. </w:t>
            </w:r>
            <w:r w:rsidRPr="00984C5C">
              <w:rPr>
                <w:b/>
                <w:bCs/>
                <w:szCs w:val="24"/>
                <w:lang w:val="fr-FR"/>
              </w:rPr>
              <w:t>Régi par des rois</w:t>
            </w:r>
            <w:r w:rsidRPr="00984C5C">
              <w:rPr>
                <w:szCs w:val="24"/>
                <w:lang w:val="fr-FR"/>
              </w:rPr>
              <w:t xml:space="preserve">, </w:t>
            </w:r>
            <w:r w:rsidRPr="00984C5C">
              <w:rPr>
                <w:i/>
                <w:iCs/>
                <w:szCs w:val="24"/>
                <w:lang w:val="fr-FR"/>
              </w:rPr>
              <w:t xml:space="preserve">1 et 2 Samuel. </w:t>
            </w:r>
            <w:r w:rsidRPr="00984C5C">
              <w:rPr>
                <w:szCs w:val="24"/>
                <w:lang w:val="fr-FR"/>
              </w:rPr>
              <w:t>Les premiers rois étaient Saul, David et Salomon qui ont défait les ennemis d’Israël et ont apporté la prospérité. Dieu a promis à David qu’un des ses descendants régnerait pour toujours.</w:t>
            </w:r>
          </w:p>
        </w:tc>
      </w:tr>
      <w:tr w:rsidR="00C520BE" w:rsidRPr="00984C5C" w14:paraId="53CEF4B6" w14:textId="77777777" w:rsidTr="00C520BE">
        <w:tc>
          <w:tcPr>
            <w:tcW w:w="2178" w:type="dxa"/>
            <w:vAlign w:val="center"/>
          </w:tcPr>
          <w:p w14:paraId="5088A3D4" w14:textId="544F743D" w:rsidR="00C520BE" w:rsidRPr="00984C5C" w:rsidRDefault="00C520BE" w:rsidP="00C520BE">
            <w:pPr>
              <w:spacing w:before="240"/>
              <w:ind w:right="8"/>
              <w:jc w:val="right"/>
              <w:rPr>
                <w:szCs w:val="24"/>
                <w:lang w:val="fr-FR"/>
              </w:rPr>
            </w:pPr>
            <w:r w:rsidRPr="00984C5C">
              <w:rPr>
                <w:noProof/>
                <w:szCs w:val="24"/>
              </w:rPr>
              <w:lastRenderedPageBreak/>
              <w:drawing>
                <wp:inline distT="0" distB="0" distL="0" distR="0" wp14:editId="072B1F88">
                  <wp:extent cx="668655" cy="51625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655" cy="5162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2501DED9" w14:textId="1C6566F2" w:rsidR="00C520BE" w:rsidRPr="00984C5C" w:rsidRDefault="00C520BE" w:rsidP="00C520BE">
            <w:pPr>
              <w:spacing w:before="180" w:after="180"/>
              <w:rPr>
                <w:szCs w:val="24"/>
              </w:rPr>
            </w:pPr>
            <w:r w:rsidRPr="00984C5C">
              <w:rPr>
                <w:szCs w:val="24"/>
                <w:lang w:val="fr-FR"/>
              </w:rPr>
              <w:t xml:space="preserve">12. </w:t>
            </w:r>
            <w:r w:rsidRPr="00984C5C">
              <w:rPr>
                <w:b/>
                <w:bCs/>
                <w:szCs w:val="24"/>
                <w:lang w:val="fr-FR"/>
              </w:rPr>
              <w:t>Temple du Roi Salomon</w:t>
            </w:r>
            <w:r w:rsidRPr="00984C5C">
              <w:rPr>
                <w:szCs w:val="24"/>
                <w:lang w:val="fr-FR"/>
              </w:rPr>
              <w:t>,</w:t>
            </w:r>
            <w:r w:rsidRPr="00984C5C">
              <w:rPr>
                <w:b/>
                <w:bCs/>
                <w:szCs w:val="24"/>
                <w:lang w:val="fr-FR"/>
              </w:rPr>
              <w:t xml:space="preserve"> </w:t>
            </w:r>
            <w:r w:rsidRPr="00984C5C">
              <w:rPr>
                <w:i/>
                <w:iCs/>
                <w:szCs w:val="24"/>
                <w:lang w:val="fr-FR"/>
              </w:rPr>
              <w:t xml:space="preserve">1 Rois. </w:t>
            </w:r>
            <w:r w:rsidRPr="00984C5C">
              <w:rPr>
                <w:szCs w:val="24"/>
                <w:lang w:val="fr-FR"/>
              </w:rPr>
              <w:t>Dieu a béni le nouveau temple avec la gloire de sa présence ; des sacrificateurs y offraient des animaux comme sacrifices sanglant pour couvrir les péchés du peuple.</w:t>
            </w:r>
          </w:p>
        </w:tc>
      </w:tr>
      <w:tr w:rsidR="00C520BE" w:rsidRPr="00984C5C" w14:paraId="6023F7C5" w14:textId="77777777" w:rsidTr="00C520BE">
        <w:tc>
          <w:tcPr>
            <w:tcW w:w="2178" w:type="dxa"/>
            <w:vAlign w:val="center"/>
          </w:tcPr>
          <w:p w14:paraId="458EC7B4" w14:textId="3BD77C88" w:rsidR="00C520BE" w:rsidRPr="00984C5C" w:rsidRDefault="00C520BE" w:rsidP="00C520BE">
            <w:pPr>
              <w:spacing w:before="180" w:after="180"/>
              <w:jc w:val="right"/>
              <w:rPr>
                <w:rFonts w:ascii="Arial" w:hAnsi="Arial" w:cs="Arial"/>
                <w:b/>
                <w:bCs/>
                <w:szCs w:val="24"/>
                <w:lang w:val="fr-FR"/>
              </w:rPr>
            </w:pPr>
            <w:r w:rsidRPr="00984C5C">
              <w:rPr>
                <w:noProof/>
                <w:szCs w:val="24"/>
              </w:rPr>
              <w:drawing>
                <wp:inline distT="0" distB="0" distL="0" distR="0" wp14:editId="3A9D33C2">
                  <wp:extent cx="804545" cy="4908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4545" cy="4908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11901936" w14:textId="77777777" w:rsidR="00C520BE" w:rsidRPr="00984C5C" w:rsidRDefault="00C520BE" w:rsidP="00C520BE">
            <w:pPr>
              <w:spacing w:before="240"/>
              <w:ind w:right="8"/>
              <w:rPr>
                <w:szCs w:val="24"/>
                <w:lang w:val="fr-FR"/>
              </w:rPr>
            </w:pPr>
            <w:r w:rsidRPr="00984C5C">
              <w:rPr>
                <w:szCs w:val="24"/>
                <w:lang w:val="fr-FR"/>
              </w:rPr>
              <w:t xml:space="preserve">13. </w:t>
            </w:r>
            <w:r w:rsidRPr="00984C5C">
              <w:rPr>
                <w:b/>
                <w:bCs/>
                <w:szCs w:val="24"/>
                <w:lang w:val="fr-FR"/>
              </w:rPr>
              <w:t>Royaume divisé</w:t>
            </w:r>
            <w:r w:rsidRPr="00984C5C">
              <w:rPr>
                <w:szCs w:val="24"/>
                <w:lang w:val="fr-FR"/>
              </w:rPr>
              <w:t xml:space="preserve">, </w:t>
            </w:r>
            <w:r w:rsidRPr="00984C5C">
              <w:rPr>
                <w:i/>
                <w:iCs/>
                <w:szCs w:val="24"/>
                <w:lang w:val="fr-FR"/>
              </w:rPr>
              <w:t xml:space="preserve">1 Rois 12. </w:t>
            </w:r>
            <w:r w:rsidRPr="00984C5C">
              <w:rPr>
                <w:szCs w:val="24"/>
                <w:lang w:val="fr-FR"/>
              </w:rPr>
              <w:t>Les</w:t>
            </w:r>
            <w:r w:rsidRPr="00984C5C">
              <w:rPr>
                <w:i/>
                <w:iCs/>
                <w:szCs w:val="24"/>
                <w:lang w:val="fr-FR"/>
              </w:rPr>
              <w:t xml:space="preserve"> </w:t>
            </w:r>
            <w:r w:rsidRPr="00984C5C">
              <w:rPr>
                <w:szCs w:val="24"/>
                <w:lang w:val="fr-FR"/>
              </w:rPr>
              <w:t>tribus d’Israël ont rebellé contre des impôts élevés. Les tribus nordiques ont formé un royaume appelé Israël. Les méridionaux ont formé un royaume, appelé Judée. Tous les deux ont adoré des idoles et se sont affaiblis.</w:t>
            </w:r>
          </w:p>
        </w:tc>
      </w:tr>
      <w:tr w:rsidR="00C520BE" w:rsidRPr="00984C5C" w14:paraId="23EE5C25" w14:textId="77777777" w:rsidTr="00C520BE">
        <w:tc>
          <w:tcPr>
            <w:tcW w:w="2178" w:type="dxa"/>
            <w:vAlign w:val="center"/>
          </w:tcPr>
          <w:p w14:paraId="5EE52186" w14:textId="37619ED6" w:rsidR="00C520BE" w:rsidRPr="00984C5C" w:rsidRDefault="00C520BE" w:rsidP="00C520BE">
            <w:pPr>
              <w:spacing w:before="240"/>
              <w:ind w:right="8"/>
              <w:jc w:val="right"/>
              <w:rPr>
                <w:szCs w:val="24"/>
                <w:lang w:val="fr-FR"/>
              </w:rPr>
            </w:pPr>
            <w:r w:rsidRPr="00984C5C">
              <w:rPr>
                <w:noProof/>
                <w:szCs w:val="24"/>
              </w:rPr>
              <w:drawing>
                <wp:inline distT="0" distB="0" distL="0" distR="0" wp14:editId="37175A33">
                  <wp:extent cx="973455" cy="4572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3455" cy="457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1743ED2C" w14:textId="15EC23EE" w:rsidR="00C520BE" w:rsidRPr="00984C5C" w:rsidRDefault="00C520BE" w:rsidP="00C520BE">
            <w:pPr>
              <w:spacing w:before="180" w:after="180"/>
              <w:rPr>
                <w:szCs w:val="24"/>
              </w:rPr>
            </w:pPr>
            <w:r w:rsidRPr="00984C5C">
              <w:rPr>
                <w:szCs w:val="24"/>
                <w:lang w:val="fr-FR"/>
              </w:rPr>
              <w:t xml:space="preserve">14. </w:t>
            </w:r>
            <w:r w:rsidRPr="00984C5C">
              <w:rPr>
                <w:b/>
                <w:bCs/>
                <w:szCs w:val="24"/>
                <w:lang w:val="fr-FR"/>
              </w:rPr>
              <w:t>Captivité</w:t>
            </w:r>
            <w:r w:rsidRPr="00984C5C">
              <w:rPr>
                <w:szCs w:val="24"/>
                <w:lang w:val="fr-FR"/>
              </w:rPr>
              <w:t xml:space="preserve">, </w:t>
            </w:r>
            <w:r w:rsidRPr="00984C5C">
              <w:rPr>
                <w:i/>
                <w:iCs/>
                <w:szCs w:val="24"/>
                <w:lang w:val="fr-FR"/>
              </w:rPr>
              <w:t xml:space="preserve">2 Rois 25. </w:t>
            </w:r>
            <w:r w:rsidRPr="00984C5C">
              <w:rPr>
                <w:szCs w:val="24"/>
                <w:lang w:val="fr-FR"/>
              </w:rPr>
              <w:t>Dieu a envoyé des prophètes pour avertir le peuple en raison de leurs péchés que Dieu allait punir. Mais le peuple s’est rebellé ; ainsi Dieu a laissé des étrangers le prendre captif et l’amener en Babylonie.</w:t>
            </w:r>
          </w:p>
        </w:tc>
      </w:tr>
      <w:tr w:rsidR="00C520BE" w:rsidRPr="00984C5C" w14:paraId="2F7C9B66" w14:textId="77777777" w:rsidTr="00C520BE">
        <w:tc>
          <w:tcPr>
            <w:tcW w:w="2178" w:type="dxa"/>
            <w:vAlign w:val="center"/>
          </w:tcPr>
          <w:p w14:paraId="0A51C2E6" w14:textId="1D18F332" w:rsidR="00C520BE" w:rsidRPr="00984C5C" w:rsidRDefault="00C520BE" w:rsidP="00C520BE">
            <w:pPr>
              <w:spacing w:before="180" w:after="180"/>
              <w:jc w:val="right"/>
              <w:rPr>
                <w:rFonts w:ascii="Arial" w:hAnsi="Arial" w:cs="Arial"/>
                <w:b/>
                <w:bCs/>
                <w:szCs w:val="24"/>
                <w:lang w:val="fr-FR"/>
              </w:rPr>
            </w:pPr>
            <w:r w:rsidRPr="00984C5C">
              <w:rPr>
                <w:noProof/>
                <w:szCs w:val="24"/>
              </w:rPr>
              <w:drawing>
                <wp:inline distT="0" distB="0" distL="0" distR="0" wp14:editId="21FDB517">
                  <wp:extent cx="906145" cy="7956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6145" cy="795655"/>
                          </a:xfrm>
                          <a:prstGeom prst="rect">
                            <a:avLst/>
                          </a:prstGeom>
                          <a:noFill/>
                          <a:ln>
                            <a:noFill/>
                          </a:ln>
                          <a:effectLst/>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lgn="ctr">
                                <a:solidFill>
                                  <a:srgbClr val="000000" mc:Ignorable=""/>
                                </a:solidFill>
                                <a:miter lim="800000"/>
                                <a:headEnd/>
                                <a:tailEnd/>
                              </a14:hiddenLine>
                            </a:ext>
                            <a:ext uri="{AF507438-7753-43E0-B8FC-AC1667EBCBE1}">
                              <a14:hiddenEffects xmlns:a14="http://schemas.microsoft.com/office/drawing/2010/main">
                                <a:effectLst>
                                  <a:outerShdw dist="35921" dir="2700000" algn="ctr" rotWithShape="0">
                                    <a:srgbClr val="808080" mc:Ignorable=""/>
                                  </a:outerShdw>
                                </a:effectLst>
                              </a14:hiddenEffects>
                            </a:ext>
                          </a:extLst>
                        </pic:spPr>
                      </pic:pic>
                    </a:graphicData>
                  </a:graphic>
                </wp:inline>
              </w:drawing>
            </w:r>
          </w:p>
        </w:tc>
        <w:tc>
          <w:tcPr>
            <w:tcW w:w="5015" w:type="dxa"/>
            <w:vAlign w:val="center"/>
          </w:tcPr>
          <w:p w14:paraId="7DAEA1A8" w14:textId="77777777" w:rsidR="00C520BE" w:rsidRPr="00984C5C" w:rsidRDefault="00C520BE" w:rsidP="00C520BE">
            <w:pPr>
              <w:spacing w:before="240"/>
              <w:ind w:right="8"/>
              <w:rPr>
                <w:szCs w:val="24"/>
                <w:lang w:val="fr-FR"/>
              </w:rPr>
            </w:pPr>
            <w:r w:rsidRPr="00984C5C">
              <w:rPr>
                <w:szCs w:val="24"/>
                <w:lang w:val="fr-FR"/>
              </w:rPr>
              <w:t xml:space="preserve">15. </w:t>
            </w:r>
            <w:r w:rsidRPr="00984C5C">
              <w:rPr>
                <w:b/>
                <w:bCs/>
                <w:szCs w:val="24"/>
                <w:lang w:val="fr-FR"/>
              </w:rPr>
              <w:t>Reconstruction</w:t>
            </w:r>
            <w:r w:rsidRPr="00984C5C">
              <w:rPr>
                <w:szCs w:val="24"/>
                <w:lang w:val="fr-FR"/>
              </w:rPr>
              <w:t xml:space="preserve">, </w:t>
            </w:r>
            <w:r w:rsidRPr="00984C5C">
              <w:rPr>
                <w:i/>
                <w:iCs/>
                <w:szCs w:val="24"/>
                <w:lang w:val="fr-FR"/>
              </w:rPr>
              <w:t>Livre d’Ezra</w:t>
            </w:r>
            <w:r w:rsidRPr="00984C5C">
              <w:rPr>
                <w:szCs w:val="24"/>
                <w:lang w:val="fr-FR"/>
              </w:rPr>
              <w:t xml:space="preserve">. Lorsque le peuple s’est repenti Dieu l’a ramené; on a reconstruit les murs de Jérusalem ; </w:t>
            </w:r>
            <w:proofErr w:type="spellStart"/>
            <w:r w:rsidRPr="00984C5C">
              <w:rPr>
                <w:szCs w:val="24"/>
                <w:lang w:val="fr-FR"/>
              </w:rPr>
              <w:t>Malachi</w:t>
            </w:r>
            <w:proofErr w:type="spellEnd"/>
            <w:r w:rsidRPr="00984C5C">
              <w:rPr>
                <w:szCs w:val="24"/>
                <w:lang w:val="fr-FR"/>
              </w:rPr>
              <w:t xml:space="preserve"> a écrit le dernier livre de l’Ancien Testament dans cette ère.</w:t>
            </w:r>
          </w:p>
        </w:tc>
      </w:tr>
      <w:tr w:rsidR="00C520BE" w:rsidRPr="00984C5C" w14:paraId="294FD084" w14:textId="77777777" w:rsidTr="00C520BE">
        <w:tc>
          <w:tcPr>
            <w:tcW w:w="2178" w:type="dxa"/>
            <w:vAlign w:val="center"/>
          </w:tcPr>
          <w:p w14:paraId="5A626B26" w14:textId="11E9861E" w:rsidR="00C520BE" w:rsidRPr="00984C5C" w:rsidRDefault="00C520BE" w:rsidP="00C520BE">
            <w:pPr>
              <w:spacing w:before="240"/>
              <w:ind w:right="8"/>
              <w:jc w:val="right"/>
              <w:rPr>
                <w:rFonts w:ascii="Arial" w:hAnsi="Arial" w:cs="Arial"/>
                <w:b/>
                <w:bCs/>
                <w:szCs w:val="24"/>
                <w:lang w:val="fr-FR"/>
              </w:rPr>
            </w:pPr>
            <w:r w:rsidRPr="00984C5C">
              <w:rPr>
                <w:noProof/>
                <w:szCs w:val="24"/>
              </w:rPr>
              <w:drawing>
                <wp:inline distT="0" distB="0" distL="0" distR="0" wp14:editId="46CADAE8">
                  <wp:extent cx="1058545" cy="36385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8545" cy="3638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0CB57B82" w14:textId="6F3CBDFC" w:rsidR="00C520BE" w:rsidRPr="00984C5C" w:rsidRDefault="00C520BE" w:rsidP="00C520BE">
            <w:pPr>
              <w:spacing w:before="180" w:after="180"/>
              <w:rPr>
                <w:szCs w:val="24"/>
                <w:lang w:val="fr-FR"/>
              </w:rPr>
            </w:pPr>
            <w:r w:rsidRPr="00984C5C">
              <w:rPr>
                <w:szCs w:val="24"/>
                <w:lang w:val="fr-FR"/>
              </w:rPr>
              <w:t xml:space="preserve">16. </w:t>
            </w:r>
            <w:r w:rsidRPr="00984C5C">
              <w:rPr>
                <w:b/>
                <w:bCs/>
                <w:szCs w:val="24"/>
                <w:lang w:val="fr-FR"/>
              </w:rPr>
              <w:t>Opprimé par des puissances étrangères</w:t>
            </w:r>
            <w:r w:rsidRPr="00984C5C">
              <w:rPr>
                <w:szCs w:val="24"/>
                <w:lang w:val="fr-FR"/>
              </w:rPr>
              <w:t>. Pendant des siècles, les empires de Perse, Grèce, Syrie et Rome ont forcé l’Israël à se soumettre à elles et à leur payer de lourds impôts. Cette ère n’a produit aucun livre biblique.</w:t>
            </w:r>
          </w:p>
        </w:tc>
      </w:tr>
      <w:tr w:rsidR="00C520BE" w:rsidRPr="00984C5C" w14:paraId="70D60C80" w14:textId="77777777" w:rsidTr="00C520BE">
        <w:tc>
          <w:tcPr>
            <w:tcW w:w="2178" w:type="dxa"/>
            <w:vAlign w:val="center"/>
          </w:tcPr>
          <w:p w14:paraId="75FF2AD2" w14:textId="1DFB9C69" w:rsidR="00C520BE" w:rsidRPr="00984C5C" w:rsidRDefault="00C520BE" w:rsidP="00C520BE">
            <w:pPr>
              <w:spacing w:before="180" w:after="180"/>
              <w:jc w:val="right"/>
              <w:rPr>
                <w:rFonts w:ascii="Arial" w:hAnsi="Arial" w:cs="Arial"/>
                <w:b/>
                <w:bCs/>
                <w:szCs w:val="24"/>
                <w:lang w:val="fr-FR"/>
              </w:rPr>
            </w:pPr>
            <w:r w:rsidRPr="00984C5C">
              <w:rPr>
                <w:noProof/>
                <w:szCs w:val="24"/>
              </w:rPr>
              <w:lastRenderedPageBreak/>
              <w:drawing>
                <wp:inline distT="0" distB="0" distL="0" distR="0" wp14:editId="194F9B0A">
                  <wp:extent cx="609600" cy="4400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4400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591AB672" w14:textId="77777777" w:rsidR="00C520BE" w:rsidRPr="00984C5C" w:rsidRDefault="00C520BE" w:rsidP="00C520BE">
            <w:pPr>
              <w:spacing w:before="240"/>
              <w:ind w:right="8"/>
              <w:rPr>
                <w:szCs w:val="24"/>
                <w:lang w:val="fr-FR"/>
              </w:rPr>
            </w:pPr>
            <w:r w:rsidRPr="00984C5C">
              <w:rPr>
                <w:szCs w:val="24"/>
                <w:lang w:val="fr-FR"/>
              </w:rPr>
              <w:t xml:space="preserve">17. </w:t>
            </w:r>
            <w:r w:rsidRPr="00984C5C">
              <w:rPr>
                <w:b/>
                <w:bCs/>
                <w:szCs w:val="24"/>
                <w:lang w:val="fr-FR"/>
              </w:rPr>
              <w:t>Naissance et vie de Jésus</w:t>
            </w:r>
            <w:r w:rsidRPr="00984C5C">
              <w:rPr>
                <w:szCs w:val="24"/>
                <w:lang w:val="fr-FR"/>
              </w:rPr>
              <w:t xml:space="preserve">, </w:t>
            </w:r>
            <w:r w:rsidRPr="00984C5C">
              <w:rPr>
                <w:i/>
                <w:iCs/>
                <w:szCs w:val="24"/>
                <w:lang w:val="fr-FR"/>
              </w:rPr>
              <w:t xml:space="preserve">Évangile de Luc. </w:t>
            </w:r>
            <w:r w:rsidRPr="00984C5C">
              <w:rPr>
                <w:szCs w:val="24"/>
                <w:lang w:val="fr-FR"/>
              </w:rPr>
              <w:t>Jésus a maîtrisé les démons, le péché et les maladies ; Il a dit à ses disciples de pêcher partout ; Il a fondé un royaume spirituel et a laissé à Rome le pouvoir politique.</w:t>
            </w:r>
          </w:p>
        </w:tc>
      </w:tr>
      <w:tr w:rsidR="00C520BE" w:rsidRPr="00984C5C" w14:paraId="1C4E23D8" w14:textId="77777777" w:rsidTr="00C520BE">
        <w:tc>
          <w:tcPr>
            <w:tcW w:w="2178" w:type="dxa"/>
            <w:vAlign w:val="center"/>
          </w:tcPr>
          <w:p w14:paraId="5EAA8994" w14:textId="2D2AC959" w:rsidR="00C520BE" w:rsidRPr="00984C5C" w:rsidRDefault="00C520BE" w:rsidP="00C520BE">
            <w:pPr>
              <w:spacing w:before="240"/>
              <w:ind w:right="8"/>
              <w:jc w:val="right"/>
              <w:rPr>
                <w:rFonts w:ascii="Arial" w:hAnsi="Arial" w:cs="Arial"/>
                <w:b/>
                <w:bCs/>
                <w:szCs w:val="24"/>
                <w:lang w:val="fr-FR"/>
              </w:rPr>
            </w:pPr>
            <w:r w:rsidRPr="00984C5C">
              <w:rPr>
                <w:noProof/>
                <w:szCs w:val="24"/>
              </w:rPr>
              <w:drawing>
                <wp:inline distT="0" distB="0" distL="0" distR="0" wp14:editId="5D7B2EE0">
                  <wp:extent cx="423545" cy="660400"/>
                  <wp:effectExtent l="0" t="0" r="0" b="0"/>
                  <wp:docPr id="38" name="Image 38" descr="ᡄ&qu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ᡄ&quot;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3545" cy="660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4F6CCF00" w14:textId="59C23585" w:rsidR="00C520BE" w:rsidRPr="00984C5C" w:rsidRDefault="00C520BE" w:rsidP="00C520BE">
            <w:pPr>
              <w:spacing w:before="180" w:after="180"/>
              <w:rPr>
                <w:szCs w:val="24"/>
                <w:lang w:val="fr-FR"/>
              </w:rPr>
            </w:pPr>
            <w:r w:rsidRPr="00984C5C">
              <w:rPr>
                <w:szCs w:val="24"/>
                <w:lang w:val="fr-FR"/>
              </w:rPr>
              <w:t xml:space="preserve">18. </w:t>
            </w:r>
            <w:r w:rsidRPr="00984C5C">
              <w:rPr>
                <w:b/>
                <w:bCs/>
                <w:szCs w:val="24"/>
                <w:lang w:val="fr-FR"/>
              </w:rPr>
              <w:t xml:space="preserve">Crucifixion, </w:t>
            </w:r>
            <w:r w:rsidRPr="00984C5C">
              <w:rPr>
                <w:i/>
                <w:iCs/>
                <w:szCs w:val="24"/>
                <w:lang w:val="fr-FR"/>
              </w:rPr>
              <w:t xml:space="preserve">Luc 23. </w:t>
            </w:r>
            <w:r w:rsidRPr="00984C5C">
              <w:rPr>
                <w:szCs w:val="24"/>
                <w:lang w:val="fr-FR"/>
              </w:rPr>
              <w:t>Des chefs religieux ont accusé Jésus de blasphème, parce qu’il a dit qu’il est le Fils de Dieu. Bien que des soldats romains l’aient crucifié ; Il est mort de plein gré pour nos péchés et on l’a mis dans un sépulcre.</w:t>
            </w:r>
          </w:p>
        </w:tc>
      </w:tr>
      <w:tr w:rsidR="00C520BE" w:rsidRPr="00984C5C" w14:paraId="7B74A20C" w14:textId="77777777" w:rsidTr="00C520BE">
        <w:tc>
          <w:tcPr>
            <w:tcW w:w="2178" w:type="dxa"/>
            <w:vAlign w:val="center"/>
          </w:tcPr>
          <w:p w14:paraId="7CC1DE12" w14:textId="6BECA2A4" w:rsidR="00C520BE" w:rsidRPr="00984C5C" w:rsidRDefault="00C520BE" w:rsidP="00C520BE">
            <w:pPr>
              <w:spacing w:before="180" w:after="180"/>
              <w:jc w:val="right"/>
              <w:rPr>
                <w:rFonts w:ascii="Arial" w:hAnsi="Arial" w:cs="Arial"/>
                <w:b/>
                <w:bCs/>
                <w:szCs w:val="24"/>
                <w:lang w:val="fr-FR"/>
              </w:rPr>
            </w:pPr>
            <w:r w:rsidRPr="00984C5C">
              <w:rPr>
                <w:noProof/>
                <w:szCs w:val="24"/>
              </w:rPr>
              <w:drawing>
                <wp:inline distT="0" distB="0" distL="0" distR="0" wp14:editId="0953B8FE">
                  <wp:extent cx="998855" cy="6858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8855" cy="6858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3471591E" w14:textId="77777777" w:rsidR="00C520BE" w:rsidRPr="00984C5C" w:rsidRDefault="00C520BE" w:rsidP="00C520BE">
            <w:pPr>
              <w:spacing w:before="240"/>
              <w:ind w:right="8"/>
              <w:rPr>
                <w:szCs w:val="24"/>
                <w:lang w:val="fr-FR"/>
              </w:rPr>
            </w:pPr>
            <w:r w:rsidRPr="00984C5C">
              <w:rPr>
                <w:szCs w:val="24"/>
                <w:lang w:val="fr-FR"/>
              </w:rPr>
              <w:t>19.</w:t>
            </w:r>
            <w:r w:rsidRPr="00984C5C">
              <w:rPr>
                <w:b/>
                <w:bCs/>
                <w:szCs w:val="24"/>
                <w:lang w:val="fr-FR"/>
              </w:rPr>
              <w:t xml:space="preserve"> Résurrection</w:t>
            </w:r>
            <w:r w:rsidRPr="00984C5C">
              <w:rPr>
                <w:szCs w:val="24"/>
                <w:lang w:val="fr-FR"/>
              </w:rPr>
              <w:t xml:space="preserve">, </w:t>
            </w:r>
            <w:r w:rsidRPr="00984C5C">
              <w:rPr>
                <w:i/>
                <w:iCs/>
                <w:szCs w:val="24"/>
                <w:lang w:val="fr-FR"/>
              </w:rPr>
              <w:t xml:space="preserve">Luc 24. </w:t>
            </w:r>
            <w:r w:rsidRPr="00984C5C">
              <w:rPr>
                <w:szCs w:val="24"/>
                <w:lang w:val="fr-FR"/>
              </w:rPr>
              <w:t>Jésus est revenu de la mort le troisième jour ; Il a promis de ramener de la mort tous ce qui se repentissent et lui font confiance, inaugurant l’ère du Nouveau Testament.</w:t>
            </w:r>
          </w:p>
        </w:tc>
      </w:tr>
      <w:tr w:rsidR="00C520BE" w:rsidRPr="00984C5C" w14:paraId="2099F370" w14:textId="77777777" w:rsidTr="00C520BE">
        <w:tc>
          <w:tcPr>
            <w:tcW w:w="2178" w:type="dxa"/>
            <w:vAlign w:val="center"/>
          </w:tcPr>
          <w:p w14:paraId="06CFF854" w14:textId="3BB7D508" w:rsidR="00C520BE" w:rsidRPr="00984C5C" w:rsidRDefault="00C520BE" w:rsidP="00C520BE">
            <w:pPr>
              <w:spacing w:before="240"/>
              <w:ind w:right="8"/>
              <w:jc w:val="right"/>
              <w:rPr>
                <w:szCs w:val="24"/>
                <w:lang w:val="fr-FR"/>
              </w:rPr>
            </w:pPr>
            <w:r w:rsidRPr="00984C5C">
              <w:rPr>
                <w:noProof/>
                <w:szCs w:val="24"/>
              </w:rPr>
              <w:drawing>
                <wp:inline distT="0" distB="0" distL="0" distR="0" wp14:editId="167460C9">
                  <wp:extent cx="812800" cy="5842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2800" cy="5842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5174B304" w14:textId="77777777" w:rsidR="00C520BE" w:rsidRPr="00984C5C" w:rsidRDefault="00C520BE" w:rsidP="00C520BE">
            <w:pPr>
              <w:spacing w:before="240"/>
              <w:ind w:right="8"/>
              <w:rPr>
                <w:szCs w:val="24"/>
                <w:lang w:val="fr-FR"/>
              </w:rPr>
            </w:pPr>
            <w:r w:rsidRPr="00984C5C">
              <w:rPr>
                <w:szCs w:val="24"/>
                <w:lang w:val="fr-FR"/>
              </w:rPr>
              <w:t xml:space="preserve">20. </w:t>
            </w:r>
            <w:r w:rsidRPr="00984C5C">
              <w:rPr>
                <w:b/>
                <w:bCs/>
                <w:szCs w:val="24"/>
                <w:lang w:val="fr-FR"/>
              </w:rPr>
              <w:t>Ascension de Jésus et la venue du Saint-Esprit</w:t>
            </w:r>
            <w:r w:rsidRPr="00984C5C">
              <w:rPr>
                <w:szCs w:val="24"/>
                <w:lang w:val="fr-FR"/>
              </w:rPr>
              <w:t>,</w:t>
            </w:r>
            <w:r w:rsidRPr="00984C5C">
              <w:rPr>
                <w:i/>
                <w:iCs/>
                <w:szCs w:val="24"/>
                <w:lang w:val="fr-FR"/>
              </w:rPr>
              <w:t xml:space="preserve"> Actes 2. </w:t>
            </w:r>
            <w:r w:rsidRPr="00984C5C">
              <w:rPr>
                <w:szCs w:val="24"/>
                <w:lang w:val="fr-FR"/>
              </w:rPr>
              <w:t xml:space="preserve">Jésus est parti auprès de Dieu qui a envoyé le Saint-Esprit pour qu’Il demeure avec les croyants. Ceux qui ont reçu l’Esprit le Jour de </w:t>
            </w:r>
            <w:r w:rsidRPr="00984C5C">
              <w:rPr>
                <w:i/>
                <w:iCs/>
                <w:szCs w:val="24"/>
                <w:lang w:val="fr-FR"/>
              </w:rPr>
              <w:t>Pentecôte</w:t>
            </w:r>
            <w:r w:rsidRPr="00984C5C">
              <w:rPr>
                <w:szCs w:val="24"/>
                <w:lang w:val="fr-FR"/>
              </w:rPr>
              <w:t xml:space="preserve"> ont vu de petites flammes au-dessus de leurs têtes, et ils ont proclamé la Bonne Nouvelle avec puissance. 3 000 mille personnes se sont repenties ce jour. Les apôtres les ont baptisées et les ont ajoutées à la première église.</w:t>
            </w:r>
          </w:p>
        </w:tc>
      </w:tr>
      <w:tr w:rsidR="00C520BE" w:rsidRPr="00984C5C" w14:paraId="5058CACC" w14:textId="77777777" w:rsidTr="00C520BE">
        <w:tc>
          <w:tcPr>
            <w:tcW w:w="2178" w:type="dxa"/>
            <w:vAlign w:val="center"/>
          </w:tcPr>
          <w:p w14:paraId="4D1CD3A6" w14:textId="6639FB6A" w:rsidR="00C520BE" w:rsidRPr="00984C5C" w:rsidRDefault="00C520BE" w:rsidP="00C520BE">
            <w:pPr>
              <w:spacing w:before="180" w:after="180"/>
              <w:jc w:val="right"/>
              <w:rPr>
                <w:rFonts w:ascii="Arial" w:hAnsi="Arial" w:cs="Arial"/>
                <w:b/>
                <w:bCs/>
                <w:szCs w:val="24"/>
                <w:lang w:val="fr-FR"/>
              </w:rPr>
            </w:pPr>
            <w:r w:rsidRPr="00984C5C">
              <w:rPr>
                <w:noProof/>
                <w:szCs w:val="24"/>
              </w:rPr>
              <w:drawing>
                <wp:inline distT="0" distB="0" distL="0" distR="0" wp14:editId="521AB90D">
                  <wp:extent cx="533400" cy="7366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7366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65F0577A" w14:textId="06CA3D60" w:rsidR="00C520BE" w:rsidRPr="00984C5C" w:rsidRDefault="00C520BE" w:rsidP="00C520BE">
            <w:pPr>
              <w:spacing w:before="240"/>
              <w:ind w:right="8"/>
              <w:rPr>
                <w:szCs w:val="24"/>
                <w:lang w:val="fr-FR"/>
              </w:rPr>
            </w:pPr>
            <w:r w:rsidRPr="00984C5C">
              <w:rPr>
                <w:szCs w:val="24"/>
                <w:lang w:val="fr-FR"/>
              </w:rPr>
              <w:t>21.</w:t>
            </w:r>
            <w:r w:rsidRPr="00984C5C">
              <w:rPr>
                <w:b/>
                <w:bCs/>
                <w:szCs w:val="24"/>
                <w:lang w:val="fr-FR"/>
              </w:rPr>
              <w:t xml:space="preserve"> Propagation de la foi</w:t>
            </w:r>
            <w:r w:rsidRPr="00984C5C">
              <w:rPr>
                <w:szCs w:val="24"/>
                <w:lang w:val="fr-FR"/>
              </w:rPr>
              <w:t xml:space="preserve">, </w:t>
            </w:r>
            <w:r w:rsidRPr="00984C5C">
              <w:rPr>
                <w:i/>
                <w:iCs/>
                <w:szCs w:val="24"/>
                <w:lang w:val="fr-FR"/>
              </w:rPr>
              <w:t xml:space="preserve">Actes. </w:t>
            </w:r>
            <w:r w:rsidRPr="00984C5C">
              <w:rPr>
                <w:szCs w:val="24"/>
                <w:lang w:val="fr-FR"/>
              </w:rPr>
              <w:t xml:space="preserve">Rempli d’Esprit Saint, les croyants ont répandu la Bonne Nouvelle laquelle  s’est multipliée comme Jésus avait dit. Jean a écrit Apocalypse, le dernier livre de la Bible, pendant cette ère. Des disciples ont écrit les autres livres du NT dans cette ère. Bien </w:t>
            </w:r>
            <w:r w:rsidRPr="00984C5C">
              <w:rPr>
                <w:szCs w:val="24"/>
                <w:lang w:val="fr-FR"/>
              </w:rPr>
              <w:lastRenderedPageBreak/>
              <w:t>des croyants sont morts en martyr.</w:t>
            </w:r>
          </w:p>
        </w:tc>
      </w:tr>
    </w:tbl>
    <w:p w14:paraId="7968C807" w14:textId="77777777" w:rsidR="001C5D36" w:rsidRPr="00984C5C" w:rsidRDefault="002A5C4E" w:rsidP="008A5EEA">
      <w:pPr>
        <w:spacing w:before="240"/>
        <w:jc w:val="center"/>
        <w:rPr>
          <w:rFonts w:ascii="Arial" w:hAnsi="Arial" w:cs="Arial"/>
          <w:b/>
          <w:bCs/>
          <w:sz w:val="22"/>
          <w:szCs w:val="22"/>
          <w:lang w:val="fr-FR"/>
        </w:rPr>
      </w:pPr>
      <w:r w:rsidRPr="00984C5C">
        <w:rPr>
          <w:rFonts w:ascii="Arial" w:hAnsi="Arial" w:cs="Arial"/>
          <w:b/>
          <w:bCs/>
          <w:sz w:val="22"/>
          <w:szCs w:val="22"/>
          <w:lang w:val="fr-FR"/>
        </w:rPr>
        <w:lastRenderedPageBreak/>
        <w:t xml:space="preserve">Des événements historiques qui se sont produits après que </w:t>
      </w:r>
      <w:r w:rsidRPr="00984C5C">
        <w:rPr>
          <w:rFonts w:ascii="Arial" w:hAnsi="Arial" w:cs="Arial"/>
          <w:b/>
          <w:bCs/>
          <w:sz w:val="22"/>
          <w:szCs w:val="22"/>
          <w:lang w:val="fr-FR"/>
        </w:rPr>
        <w:br/>
        <w:t>tous les livres de la Bible ont été écrits</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2178"/>
        <w:gridCol w:w="5015"/>
      </w:tblGrid>
      <w:tr w:rsidR="008F7BCC" w:rsidRPr="00984C5C" w14:paraId="34DE3933" w14:textId="77777777" w:rsidTr="00C520BE">
        <w:tc>
          <w:tcPr>
            <w:tcW w:w="2178" w:type="dxa"/>
            <w:vAlign w:val="center"/>
          </w:tcPr>
          <w:p w14:paraId="43CE9F2B" w14:textId="137A1D7B" w:rsidR="008F7BCC" w:rsidRPr="00984C5C" w:rsidRDefault="00C520BE" w:rsidP="00C520BE">
            <w:pPr>
              <w:spacing w:before="240"/>
              <w:ind w:right="8"/>
              <w:jc w:val="right"/>
              <w:rPr>
                <w:rFonts w:ascii="Arial" w:hAnsi="Arial" w:cs="Arial"/>
                <w:b/>
                <w:bCs/>
                <w:szCs w:val="24"/>
                <w:lang w:val="fr-FR"/>
              </w:rPr>
            </w:pPr>
            <w:r w:rsidRPr="00984C5C">
              <w:rPr>
                <w:noProof/>
                <w:szCs w:val="24"/>
              </w:rPr>
              <w:drawing>
                <wp:inline distT="0" distB="0" distL="0" distR="0" wp14:editId="4EC9C250">
                  <wp:extent cx="389255" cy="55054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9255" cy="5505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68BCFA61" w14:textId="2D304D9B" w:rsidR="008F7BCC" w:rsidRPr="00984C5C" w:rsidRDefault="00C520BE" w:rsidP="00C520BE">
            <w:pPr>
              <w:spacing w:before="240"/>
              <w:rPr>
                <w:rFonts w:ascii="Arial" w:hAnsi="Arial" w:cs="Arial"/>
                <w:b/>
                <w:bCs/>
                <w:szCs w:val="24"/>
                <w:lang w:val="fr-FR"/>
              </w:rPr>
            </w:pPr>
            <w:r w:rsidRPr="00984C5C">
              <w:rPr>
                <w:szCs w:val="24"/>
                <w:lang w:val="fr-FR"/>
              </w:rPr>
              <w:t>22.</w:t>
            </w:r>
            <w:r w:rsidRPr="00984C5C">
              <w:rPr>
                <w:b/>
                <w:bCs/>
                <w:szCs w:val="24"/>
                <w:lang w:val="fr-FR"/>
              </w:rPr>
              <w:t xml:space="preserve"> L’église et l’état s’unissent</w:t>
            </w:r>
            <w:r w:rsidRPr="00984C5C">
              <w:rPr>
                <w:szCs w:val="24"/>
                <w:lang w:val="fr-FR"/>
              </w:rPr>
              <w:t xml:space="preserve">, </w:t>
            </w:r>
            <w:r w:rsidRPr="00984C5C">
              <w:rPr>
                <w:i/>
                <w:iCs/>
                <w:szCs w:val="24"/>
                <w:lang w:val="fr-FR"/>
              </w:rPr>
              <w:t xml:space="preserve">An 311. </w:t>
            </w:r>
            <w:r w:rsidRPr="00984C5C">
              <w:rPr>
                <w:szCs w:val="24"/>
                <w:lang w:val="fr-FR"/>
              </w:rPr>
              <w:t>Le christianisme a été légalisé par l’empereur romain Constantine; bien des païens sont devenus membres de l’église sans avoir une vraie foi.</w:t>
            </w:r>
          </w:p>
        </w:tc>
      </w:tr>
      <w:tr w:rsidR="008F7BCC" w:rsidRPr="00984C5C" w14:paraId="5CDD2024" w14:textId="77777777" w:rsidTr="00C520BE">
        <w:tc>
          <w:tcPr>
            <w:tcW w:w="2178" w:type="dxa"/>
          </w:tcPr>
          <w:p w14:paraId="4C452AD3" w14:textId="17A4266E" w:rsidR="008F7BCC" w:rsidRPr="00984C5C" w:rsidRDefault="009D7F3F" w:rsidP="00C520BE">
            <w:pPr>
              <w:spacing w:before="240"/>
              <w:jc w:val="right"/>
              <w:rPr>
                <w:rFonts w:ascii="Arial" w:hAnsi="Arial" w:cs="Arial"/>
                <w:b/>
                <w:bCs/>
                <w:szCs w:val="24"/>
                <w:lang w:val="fr-FR"/>
              </w:rPr>
            </w:pPr>
            <w:r w:rsidRPr="00984C5C">
              <w:rPr>
                <w:noProof/>
                <w:szCs w:val="24"/>
              </w:rPr>
              <w:drawing>
                <wp:inline distT="0" distB="0" distL="0" distR="0" wp14:editId="13574FFC">
                  <wp:extent cx="533400" cy="59245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5924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tcPr>
          <w:p w14:paraId="1488BD91" w14:textId="52AEF26A" w:rsidR="008F7BCC" w:rsidRPr="00984C5C" w:rsidRDefault="006F4052" w:rsidP="00C520BE">
            <w:pPr>
              <w:spacing w:before="240"/>
              <w:rPr>
                <w:rFonts w:ascii="Arial" w:hAnsi="Arial" w:cs="Arial"/>
                <w:b/>
                <w:bCs/>
                <w:szCs w:val="24"/>
                <w:lang w:val="fr-FR"/>
              </w:rPr>
            </w:pPr>
            <w:r w:rsidRPr="00984C5C">
              <w:rPr>
                <w:szCs w:val="24"/>
                <w:lang w:val="fr-FR"/>
              </w:rPr>
              <w:t xml:space="preserve">23. </w:t>
            </w:r>
            <w:r w:rsidRPr="00984C5C">
              <w:rPr>
                <w:b/>
                <w:bCs/>
                <w:szCs w:val="24"/>
                <w:lang w:val="fr-FR"/>
              </w:rPr>
              <w:t xml:space="preserve">Crédos chrétiens. </w:t>
            </w:r>
            <w:r w:rsidRPr="00984C5C">
              <w:rPr>
                <w:szCs w:val="24"/>
                <w:lang w:val="fr-FR"/>
              </w:rPr>
              <w:t xml:space="preserve">Faisant face à de </w:t>
            </w:r>
            <w:r w:rsidR="00B618EE" w:rsidRPr="00984C5C">
              <w:rPr>
                <w:szCs w:val="24"/>
                <w:lang w:val="fr-FR"/>
              </w:rPr>
              <w:t xml:space="preserve">faux </w:t>
            </w:r>
            <w:r w:rsidRPr="00984C5C">
              <w:rPr>
                <w:szCs w:val="24"/>
                <w:lang w:val="fr-FR"/>
              </w:rPr>
              <w:t xml:space="preserve">enseignements, les croyants ont écrit les croyances sur lesquelles ils ont convenu. </w:t>
            </w:r>
            <w:r w:rsidRPr="00984C5C">
              <w:rPr>
                <w:i/>
                <w:iCs/>
                <w:szCs w:val="24"/>
                <w:lang w:val="fr-FR"/>
              </w:rPr>
              <w:t>Le crédo apostolique</w:t>
            </w:r>
            <w:r w:rsidRPr="00984C5C">
              <w:rPr>
                <w:szCs w:val="24"/>
                <w:lang w:val="fr-FR"/>
              </w:rPr>
              <w:t xml:space="preserve"> a défini l’évangile de base ; </w:t>
            </w:r>
            <w:r w:rsidRPr="00984C5C">
              <w:rPr>
                <w:i/>
                <w:iCs/>
                <w:szCs w:val="24"/>
                <w:lang w:val="fr-FR"/>
              </w:rPr>
              <w:t>Le crédo Nicéen</w:t>
            </w:r>
            <w:r w:rsidRPr="00984C5C">
              <w:rPr>
                <w:szCs w:val="24"/>
                <w:lang w:val="fr-FR"/>
              </w:rPr>
              <w:t xml:space="preserve"> a affirmé </w:t>
            </w:r>
            <w:r w:rsidRPr="00984C5C">
              <w:rPr>
                <w:i/>
                <w:iCs/>
                <w:szCs w:val="24"/>
                <w:lang w:val="fr-FR"/>
              </w:rPr>
              <w:t>la Trinité</w:t>
            </w:r>
            <w:r w:rsidRPr="00984C5C">
              <w:rPr>
                <w:szCs w:val="24"/>
                <w:lang w:val="fr-FR"/>
              </w:rPr>
              <w:t xml:space="preserve"> (Père, Fils et Esprit).</w:t>
            </w:r>
          </w:p>
        </w:tc>
      </w:tr>
      <w:tr w:rsidR="00C520BE" w:rsidRPr="00984C5C" w14:paraId="557FBFB1" w14:textId="77777777" w:rsidTr="00C520BE">
        <w:tc>
          <w:tcPr>
            <w:tcW w:w="2178" w:type="dxa"/>
            <w:vAlign w:val="center"/>
          </w:tcPr>
          <w:p w14:paraId="2A26F553" w14:textId="72BF3273" w:rsidR="00C520BE" w:rsidRPr="00984C5C" w:rsidRDefault="00C520BE" w:rsidP="00C520BE">
            <w:pPr>
              <w:spacing w:before="240"/>
              <w:ind w:right="8"/>
              <w:jc w:val="right"/>
              <w:rPr>
                <w:szCs w:val="24"/>
                <w:lang w:val="fr-FR"/>
              </w:rPr>
            </w:pPr>
            <w:r w:rsidRPr="00984C5C">
              <w:rPr>
                <w:noProof/>
                <w:szCs w:val="24"/>
              </w:rPr>
              <w:drawing>
                <wp:inline distT="0" distB="0" distL="0" distR="0" wp14:editId="2BFF6C6D">
                  <wp:extent cx="753745" cy="474345"/>
                  <wp:effectExtent l="0" t="0" r="0" b="0"/>
                  <wp:docPr id="44" name="Image 44" descr="ᡄ&qu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ᡄ&quot;h"/>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3745" cy="4743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0DFECFEA" w14:textId="77777777" w:rsidR="00C520BE" w:rsidRPr="00984C5C" w:rsidRDefault="00C520BE" w:rsidP="00C520BE">
            <w:pPr>
              <w:spacing w:before="240"/>
              <w:ind w:right="8"/>
              <w:rPr>
                <w:szCs w:val="24"/>
                <w:lang w:val="fr-FR"/>
              </w:rPr>
            </w:pPr>
            <w:r w:rsidRPr="00984C5C">
              <w:rPr>
                <w:szCs w:val="24"/>
                <w:lang w:val="fr-FR"/>
              </w:rPr>
              <w:t xml:space="preserve">24. </w:t>
            </w:r>
            <w:r w:rsidRPr="00984C5C">
              <w:rPr>
                <w:b/>
                <w:bCs/>
                <w:szCs w:val="24"/>
                <w:lang w:val="fr-FR"/>
              </w:rPr>
              <w:t>Déclin de l’empire romain</w:t>
            </w:r>
            <w:r w:rsidRPr="00984C5C">
              <w:rPr>
                <w:szCs w:val="24"/>
                <w:lang w:val="fr-FR"/>
              </w:rPr>
              <w:t xml:space="preserve">, </w:t>
            </w:r>
            <w:r w:rsidRPr="00984C5C">
              <w:rPr>
                <w:i/>
                <w:iCs/>
                <w:szCs w:val="24"/>
                <w:lang w:val="fr-FR"/>
              </w:rPr>
              <w:t>6</w:t>
            </w:r>
            <w:r w:rsidRPr="00984C5C">
              <w:rPr>
                <w:i/>
                <w:iCs/>
                <w:szCs w:val="24"/>
                <w:vertAlign w:val="superscript"/>
                <w:lang w:val="fr-FR"/>
              </w:rPr>
              <w:t>e</w:t>
            </w:r>
            <w:r w:rsidRPr="00984C5C">
              <w:rPr>
                <w:i/>
                <w:iCs/>
                <w:szCs w:val="24"/>
                <w:lang w:val="fr-FR"/>
              </w:rPr>
              <w:t xml:space="preserve"> et 7</w:t>
            </w:r>
            <w:r w:rsidRPr="00984C5C">
              <w:rPr>
                <w:i/>
                <w:iCs/>
                <w:szCs w:val="24"/>
                <w:vertAlign w:val="superscript"/>
                <w:lang w:val="fr-FR"/>
              </w:rPr>
              <w:t>e</w:t>
            </w:r>
            <w:r w:rsidRPr="00984C5C">
              <w:rPr>
                <w:i/>
                <w:iCs/>
                <w:szCs w:val="24"/>
                <w:lang w:val="fr-FR"/>
              </w:rPr>
              <w:t xml:space="preserve"> siècles</w:t>
            </w:r>
            <w:r w:rsidRPr="00984C5C">
              <w:rPr>
                <w:szCs w:val="24"/>
                <w:lang w:val="fr-FR"/>
              </w:rPr>
              <w:t>. La corruption, des divisions et du mauvais gouvernement ont fait que l’empire s’écroule d’en dedans ; il a perdu sa puissance et s’est rétrécit.</w:t>
            </w:r>
          </w:p>
        </w:tc>
      </w:tr>
      <w:tr w:rsidR="00C520BE" w:rsidRPr="00984C5C" w14:paraId="2D370D97" w14:textId="77777777" w:rsidTr="00C520BE">
        <w:tc>
          <w:tcPr>
            <w:tcW w:w="2178" w:type="dxa"/>
            <w:vAlign w:val="center"/>
          </w:tcPr>
          <w:p w14:paraId="20E9DAD2" w14:textId="6A36CE62" w:rsidR="00C520BE" w:rsidRPr="00984C5C" w:rsidRDefault="00C520BE" w:rsidP="00C520BE">
            <w:pPr>
              <w:spacing w:before="240"/>
              <w:jc w:val="right"/>
              <w:rPr>
                <w:rFonts w:ascii="Arial" w:hAnsi="Arial" w:cs="Arial"/>
                <w:b/>
                <w:bCs/>
                <w:szCs w:val="24"/>
                <w:lang w:val="fr-FR"/>
              </w:rPr>
            </w:pPr>
            <w:r w:rsidRPr="00984C5C">
              <w:rPr>
                <w:noProof/>
                <w:szCs w:val="24"/>
              </w:rPr>
              <w:drawing>
                <wp:inline distT="0" distB="0" distL="0" distR="0" wp14:editId="51635167">
                  <wp:extent cx="440055" cy="57594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0055" cy="5759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467C64E2" w14:textId="6AAB81C5" w:rsidR="00C520BE" w:rsidRPr="00984C5C" w:rsidRDefault="00C520BE" w:rsidP="00C520BE">
            <w:pPr>
              <w:spacing w:before="240"/>
              <w:rPr>
                <w:rFonts w:ascii="Arial" w:hAnsi="Arial" w:cs="Arial"/>
                <w:b/>
                <w:bCs/>
                <w:szCs w:val="24"/>
                <w:lang w:val="fr-FR"/>
              </w:rPr>
            </w:pPr>
            <w:r w:rsidRPr="00984C5C">
              <w:rPr>
                <w:szCs w:val="24"/>
                <w:lang w:val="fr-FR"/>
              </w:rPr>
              <w:t xml:space="preserve">25. </w:t>
            </w:r>
            <w:r w:rsidRPr="00984C5C">
              <w:rPr>
                <w:b/>
                <w:bCs/>
                <w:szCs w:val="24"/>
                <w:lang w:val="fr-FR"/>
              </w:rPr>
              <w:t xml:space="preserve">Élévation de l’évêque de Rome. </w:t>
            </w:r>
            <w:r w:rsidRPr="00984C5C">
              <w:rPr>
                <w:szCs w:val="24"/>
                <w:lang w:val="fr-FR"/>
              </w:rPr>
              <w:t xml:space="preserve">L’église de Rome a réclamé l’autorité sur tous les fonctionnaires d’église et a formé </w:t>
            </w:r>
            <w:r w:rsidRPr="00984C5C">
              <w:rPr>
                <w:i/>
                <w:iCs/>
                <w:szCs w:val="24"/>
                <w:lang w:val="fr-FR"/>
              </w:rPr>
              <w:t>l’Église catholique</w:t>
            </w:r>
            <w:r w:rsidRPr="00984C5C">
              <w:rPr>
                <w:szCs w:val="24"/>
                <w:lang w:val="fr-FR"/>
              </w:rPr>
              <w:t>; les églises Orthodoxes orientales ont refusé cette commande.</w:t>
            </w:r>
          </w:p>
        </w:tc>
      </w:tr>
      <w:tr w:rsidR="00C520BE" w:rsidRPr="00984C5C" w14:paraId="25C6A3C5" w14:textId="77777777" w:rsidTr="00C520BE">
        <w:tc>
          <w:tcPr>
            <w:tcW w:w="2178" w:type="dxa"/>
            <w:vAlign w:val="center"/>
          </w:tcPr>
          <w:p w14:paraId="34112B61" w14:textId="2315D8AD" w:rsidR="00C520BE" w:rsidRPr="00984C5C" w:rsidRDefault="00C520BE" w:rsidP="00C520BE">
            <w:pPr>
              <w:spacing w:before="240"/>
              <w:jc w:val="right"/>
              <w:rPr>
                <w:rFonts w:ascii="Arial" w:hAnsi="Arial" w:cs="Arial"/>
                <w:b/>
                <w:bCs/>
                <w:szCs w:val="24"/>
                <w:lang w:val="fr-FR"/>
              </w:rPr>
            </w:pPr>
            <w:r w:rsidRPr="00984C5C">
              <w:rPr>
                <w:noProof/>
                <w:szCs w:val="24"/>
              </w:rPr>
              <w:drawing>
                <wp:inline distT="0" distB="0" distL="0" distR="0" wp14:editId="18261F4B">
                  <wp:extent cx="144145" cy="55054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145" cy="5505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11B9F3B2" w14:textId="098B4DCD" w:rsidR="00C520BE" w:rsidRPr="00984C5C" w:rsidRDefault="00C520BE" w:rsidP="00C520BE">
            <w:pPr>
              <w:spacing w:before="240"/>
              <w:rPr>
                <w:rFonts w:ascii="Arial" w:hAnsi="Arial" w:cs="Arial"/>
                <w:b/>
                <w:bCs/>
                <w:szCs w:val="24"/>
                <w:lang w:val="fr-FR"/>
              </w:rPr>
            </w:pPr>
            <w:r w:rsidRPr="00984C5C">
              <w:rPr>
                <w:szCs w:val="24"/>
                <w:lang w:val="fr-FR"/>
              </w:rPr>
              <w:t xml:space="preserve">26. </w:t>
            </w:r>
            <w:r w:rsidRPr="00984C5C">
              <w:rPr>
                <w:b/>
                <w:bCs/>
                <w:szCs w:val="24"/>
                <w:lang w:val="fr-FR"/>
              </w:rPr>
              <w:t xml:space="preserve">Les âges sombres </w:t>
            </w:r>
            <w:r w:rsidRPr="00984C5C">
              <w:rPr>
                <w:i/>
                <w:iCs/>
                <w:szCs w:val="24"/>
                <w:lang w:val="fr-FR"/>
              </w:rPr>
              <w:t xml:space="preserve">(Ans 600 à 1000). </w:t>
            </w:r>
            <w:r w:rsidRPr="00984C5C">
              <w:rPr>
                <w:szCs w:val="24"/>
                <w:lang w:val="fr-FR"/>
              </w:rPr>
              <w:t>L’éducation a diminué ; les gens n’ont plus lu la Parole de Dieu et leurs chefs ont enseigné le salut par les œuvres ; le christianisme s’est refroidi en Europe, excepté dans des monastères, mais il s’est étendu en Asie.</w:t>
            </w:r>
          </w:p>
        </w:tc>
      </w:tr>
      <w:tr w:rsidR="00C520BE" w:rsidRPr="00984C5C" w14:paraId="23E4862E" w14:textId="77777777" w:rsidTr="00C520BE">
        <w:tc>
          <w:tcPr>
            <w:tcW w:w="2178" w:type="dxa"/>
            <w:vAlign w:val="center"/>
          </w:tcPr>
          <w:p w14:paraId="50858792" w14:textId="1BA4238D" w:rsidR="00C520BE" w:rsidRPr="00984C5C" w:rsidRDefault="00C520BE" w:rsidP="00C520BE">
            <w:pPr>
              <w:spacing w:before="240"/>
              <w:jc w:val="right"/>
              <w:rPr>
                <w:rFonts w:ascii="Arial" w:hAnsi="Arial" w:cs="Arial"/>
                <w:b/>
                <w:bCs/>
                <w:szCs w:val="24"/>
                <w:lang w:val="fr-FR"/>
              </w:rPr>
            </w:pPr>
            <w:r w:rsidRPr="00984C5C">
              <w:rPr>
                <w:noProof/>
                <w:szCs w:val="24"/>
              </w:rPr>
              <w:lastRenderedPageBreak/>
              <w:drawing>
                <wp:inline distT="0" distB="0" distL="0" distR="0" wp14:editId="03382305">
                  <wp:extent cx="685800" cy="49085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 cy="4908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2DAEBF10" w14:textId="3B1994AF" w:rsidR="00C520BE" w:rsidRPr="00984C5C" w:rsidRDefault="00C520BE" w:rsidP="00C520BE">
            <w:pPr>
              <w:spacing w:before="240"/>
              <w:rPr>
                <w:rFonts w:ascii="Arial" w:hAnsi="Arial" w:cs="Arial"/>
                <w:b/>
                <w:bCs/>
                <w:szCs w:val="24"/>
                <w:lang w:val="fr-FR"/>
              </w:rPr>
            </w:pPr>
            <w:r w:rsidRPr="00984C5C">
              <w:rPr>
                <w:szCs w:val="24"/>
                <w:lang w:val="fr-FR"/>
              </w:rPr>
              <w:t xml:space="preserve">27. </w:t>
            </w:r>
            <w:r w:rsidRPr="00984C5C">
              <w:rPr>
                <w:b/>
                <w:bCs/>
                <w:szCs w:val="24"/>
                <w:lang w:val="fr-FR"/>
              </w:rPr>
              <w:t xml:space="preserve">Croisades contre l’Islam. </w:t>
            </w:r>
            <w:r w:rsidRPr="00984C5C">
              <w:rPr>
                <w:szCs w:val="24"/>
                <w:lang w:val="fr-FR"/>
              </w:rPr>
              <w:t>Les armées européennes ont essayé de reprendre la Terre Sainte (Israël) et d’autres terres aux envahisseurs musulmans.</w:t>
            </w:r>
          </w:p>
        </w:tc>
      </w:tr>
      <w:tr w:rsidR="00C520BE" w:rsidRPr="00984C5C" w14:paraId="2714D3D0" w14:textId="77777777" w:rsidTr="00C520BE">
        <w:tc>
          <w:tcPr>
            <w:tcW w:w="2178" w:type="dxa"/>
            <w:vAlign w:val="center"/>
          </w:tcPr>
          <w:p w14:paraId="10FC637D" w14:textId="02C6EF09" w:rsidR="00C520BE" w:rsidRPr="00984C5C" w:rsidRDefault="00C520BE" w:rsidP="00C520BE">
            <w:pPr>
              <w:spacing w:before="240"/>
              <w:jc w:val="right"/>
              <w:rPr>
                <w:rFonts w:ascii="Arial" w:hAnsi="Arial" w:cs="Arial"/>
                <w:b/>
                <w:bCs/>
                <w:szCs w:val="24"/>
                <w:lang w:val="fr-FR"/>
              </w:rPr>
            </w:pPr>
            <w:r w:rsidRPr="00984C5C">
              <w:rPr>
                <w:noProof/>
                <w:szCs w:val="24"/>
              </w:rPr>
              <w:drawing>
                <wp:inline distT="0" distB="0" distL="0" distR="0" wp14:editId="24CCE37E">
                  <wp:extent cx="795655" cy="77914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5655" cy="7791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3D815E8B" w14:textId="63402D98" w:rsidR="00C520BE" w:rsidRPr="00984C5C" w:rsidRDefault="00C520BE" w:rsidP="00C520BE">
            <w:pPr>
              <w:spacing w:before="240"/>
              <w:rPr>
                <w:rFonts w:ascii="Arial" w:hAnsi="Arial" w:cs="Arial"/>
                <w:b/>
                <w:bCs/>
                <w:szCs w:val="24"/>
                <w:lang w:val="fr-FR"/>
              </w:rPr>
            </w:pPr>
            <w:r w:rsidRPr="00984C5C">
              <w:rPr>
                <w:szCs w:val="24"/>
                <w:lang w:val="fr-FR"/>
              </w:rPr>
              <w:t xml:space="preserve">28. </w:t>
            </w:r>
            <w:r w:rsidRPr="00984C5C">
              <w:rPr>
                <w:b/>
                <w:bCs/>
                <w:szCs w:val="24"/>
                <w:lang w:val="fr-FR"/>
              </w:rPr>
              <w:t xml:space="preserve">Réforme protestante, </w:t>
            </w:r>
            <w:r w:rsidRPr="00984C5C">
              <w:rPr>
                <w:i/>
                <w:iCs/>
                <w:szCs w:val="24"/>
                <w:lang w:val="fr-FR"/>
              </w:rPr>
              <w:t xml:space="preserve">1500s. </w:t>
            </w:r>
            <w:r w:rsidRPr="00984C5C">
              <w:rPr>
                <w:szCs w:val="24"/>
                <w:lang w:val="fr-FR"/>
              </w:rPr>
              <w:t>Martin Luther et d’autres ont traduit la Bible en langues communes, ont enseigné le salut par la foi, et ont résisté au pape catholique.</w:t>
            </w:r>
          </w:p>
        </w:tc>
      </w:tr>
      <w:tr w:rsidR="00C520BE" w:rsidRPr="00984C5C" w14:paraId="53445FDC" w14:textId="77777777" w:rsidTr="00C520BE">
        <w:tc>
          <w:tcPr>
            <w:tcW w:w="2178" w:type="dxa"/>
            <w:vAlign w:val="center"/>
          </w:tcPr>
          <w:p w14:paraId="650E99D1" w14:textId="3DA59C5D" w:rsidR="00C520BE" w:rsidRPr="00984C5C" w:rsidRDefault="00C520BE" w:rsidP="00C520BE">
            <w:pPr>
              <w:spacing w:before="240"/>
              <w:jc w:val="right"/>
              <w:rPr>
                <w:rFonts w:ascii="Arial" w:hAnsi="Arial" w:cs="Arial"/>
                <w:b/>
                <w:bCs/>
                <w:szCs w:val="24"/>
                <w:lang w:val="fr-FR"/>
              </w:rPr>
            </w:pPr>
            <w:r w:rsidRPr="00984C5C">
              <w:rPr>
                <w:noProof/>
                <w:szCs w:val="24"/>
              </w:rPr>
              <w:drawing>
                <wp:inline distT="0" distB="0" distL="0" distR="0" wp14:editId="04FECA5A">
                  <wp:extent cx="685800" cy="57594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 cy="5759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7C2FDD29" w14:textId="77777777" w:rsidR="00C520BE" w:rsidRPr="00984C5C" w:rsidRDefault="00C520BE" w:rsidP="00C520BE">
            <w:pPr>
              <w:spacing w:before="240"/>
              <w:rPr>
                <w:rFonts w:ascii="Arial" w:hAnsi="Arial" w:cs="Arial"/>
                <w:b/>
                <w:bCs/>
                <w:szCs w:val="24"/>
                <w:lang w:val="fr-FR"/>
              </w:rPr>
            </w:pPr>
            <w:r w:rsidRPr="00984C5C">
              <w:rPr>
                <w:szCs w:val="24"/>
                <w:lang w:val="fr-FR"/>
              </w:rPr>
              <w:t>29.</w:t>
            </w:r>
            <w:r w:rsidRPr="00984C5C">
              <w:rPr>
                <w:b/>
                <w:bCs/>
                <w:szCs w:val="24"/>
                <w:lang w:val="fr-FR"/>
              </w:rPr>
              <w:t xml:space="preserve"> Réveil évangélique, </w:t>
            </w:r>
            <w:r w:rsidRPr="00984C5C">
              <w:rPr>
                <w:i/>
                <w:iCs/>
                <w:szCs w:val="24"/>
                <w:lang w:val="fr-FR"/>
              </w:rPr>
              <w:t xml:space="preserve">1600 à 1900. </w:t>
            </w:r>
            <w:r w:rsidRPr="00984C5C">
              <w:rPr>
                <w:szCs w:val="24"/>
                <w:lang w:val="fr-FR"/>
              </w:rPr>
              <w:t>Les évangéliques ont invité les gens à naître de nouveau en se confiant à Jésus et en laissant le Saint-Esprit les transformer.</w:t>
            </w:r>
          </w:p>
        </w:tc>
      </w:tr>
      <w:tr w:rsidR="00C520BE" w:rsidRPr="00984C5C" w14:paraId="52C4CD74" w14:textId="77777777" w:rsidTr="00C520BE">
        <w:tc>
          <w:tcPr>
            <w:tcW w:w="2178" w:type="dxa"/>
            <w:vAlign w:val="center"/>
          </w:tcPr>
          <w:p w14:paraId="011E5F68" w14:textId="33D5887F" w:rsidR="00C520BE" w:rsidRPr="00984C5C" w:rsidRDefault="00C520BE" w:rsidP="00C520BE">
            <w:pPr>
              <w:jc w:val="right"/>
              <w:rPr>
                <w:szCs w:val="24"/>
                <w:lang w:val="fr-FR"/>
              </w:rPr>
            </w:pPr>
            <w:r w:rsidRPr="00984C5C">
              <w:rPr>
                <w:noProof/>
                <w:szCs w:val="24"/>
              </w:rPr>
              <w:drawing>
                <wp:inline distT="0" distB="0" distL="0" distR="0" wp14:editId="21E23C7E">
                  <wp:extent cx="871855" cy="64325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1855" cy="6432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053EBC27" w14:textId="7F3764C4" w:rsidR="00C520BE" w:rsidRPr="00984C5C" w:rsidRDefault="00C520BE" w:rsidP="00C520BE">
            <w:pPr>
              <w:spacing w:before="240"/>
              <w:rPr>
                <w:rFonts w:ascii="Arial" w:hAnsi="Arial" w:cs="Arial"/>
                <w:b/>
                <w:bCs/>
                <w:szCs w:val="24"/>
                <w:lang w:val="fr-FR"/>
              </w:rPr>
            </w:pPr>
            <w:r w:rsidRPr="00984C5C">
              <w:rPr>
                <w:szCs w:val="24"/>
                <w:lang w:val="fr-FR"/>
              </w:rPr>
              <w:t xml:space="preserve">30. </w:t>
            </w:r>
            <w:r w:rsidRPr="00984C5C">
              <w:rPr>
                <w:b/>
                <w:bCs/>
                <w:szCs w:val="24"/>
                <w:lang w:val="fr-FR"/>
              </w:rPr>
              <w:t>Rapide expansion globale de la foi</w:t>
            </w:r>
            <w:r w:rsidRPr="00984C5C">
              <w:rPr>
                <w:szCs w:val="24"/>
                <w:lang w:val="fr-FR"/>
              </w:rPr>
              <w:t xml:space="preserve">, </w:t>
            </w:r>
            <w:r w:rsidRPr="00984C5C">
              <w:rPr>
                <w:i/>
                <w:iCs/>
                <w:szCs w:val="24"/>
                <w:lang w:val="fr-FR"/>
              </w:rPr>
              <w:t>1900 au présent</w:t>
            </w:r>
            <w:r w:rsidRPr="00984C5C">
              <w:rPr>
                <w:szCs w:val="24"/>
                <w:lang w:val="fr-FR"/>
              </w:rPr>
              <w:t>. Les missionnaires et d’autres apportent la foi chrétienne à presque chaque partie de la terre.</w:t>
            </w:r>
          </w:p>
        </w:tc>
      </w:tr>
      <w:tr w:rsidR="00C520BE" w:rsidRPr="00984C5C" w14:paraId="142CAC67" w14:textId="77777777" w:rsidTr="00C520BE">
        <w:tc>
          <w:tcPr>
            <w:tcW w:w="2178" w:type="dxa"/>
            <w:vAlign w:val="center"/>
          </w:tcPr>
          <w:p w14:paraId="630AC3B4" w14:textId="318BD0CB" w:rsidR="00C520BE" w:rsidRPr="00984C5C" w:rsidRDefault="00C520BE" w:rsidP="00C520BE">
            <w:pPr>
              <w:spacing w:before="240"/>
              <w:jc w:val="right"/>
              <w:rPr>
                <w:rFonts w:ascii="Arial" w:hAnsi="Arial" w:cs="Arial"/>
                <w:b/>
                <w:bCs/>
                <w:szCs w:val="24"/>
                <w:lang w:val="fr-FR"/>
              </w:rPr>
            </w:pPr>
            <w:r w:rsidRPr="00984C5C">
              <w:rPr>
                <w:noProof/>
                <w:szCs w:val="24"/>
              </w:rPr>
              <w:drawing>
                <wp:inline distT="0" distB="0" distL="0" distR="0" wp14:editId="2F2174D5">
                  <wp:extent cx="1617345" cy="287655"/>
                  <wp:effectExtent l="0" t="0" r="0" b="0"/>
                  <wp:docPr id="51" name="Image 51" descr="傜#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傜#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7345" cy="2876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5015" w:type="dxa"/>
            <w:vAlign w:val="center"/>
          </w:tcPr>
          <w:p w14:paraId="2F02A97B" w14:textId="0F24A9EE" w:rsidR="00C520BE" w:rsidRPr="00984C5C" w:rsidRDefault="00C520BE" w:rsidP="00C520BE">
            <w:pPr>
              <w:spacing w:before="240"/>
              <w:rPr>
                <w:rFonts w:ascii="Arial" w:hAnsi="Arial" w:cs="Arial"/>
                <w:b/>
                <w:bCs/>
                <w:szCs w:val="24"/>
                <w:lang w:val="fr-FR"/>
              </w:rPr>
            </w:pPr>
            <w:r w:rsidRPr="00984C5C">
              <w:rPr>
                <w:szCs w:val="24"/>
                <w:lang w:val="fr-FR"/>
              </w:rPr>
              <w:t xml:space="preserve">31. </w:t>
            </w:r>
            <w:r w:rsidRPr="00984C5C">
              <w:rPr>
                <w:b/>
                <w:bCs/>
                <w:szCs w:val="24"/>
                <w:lang w:val="fr-FR"/>
              </w:rPr>
              <w:t>Retour de Jésus</w:t>
            </w:r>
            <w:r w:rsidRPr="00984C5C">
              <w:rPr>
                <w:i/>
                <w:iCs/>
                <w:szCs w:val="24"/>
                <w:lang w:val="fr-FR"/>
              </w:rPr>
              <w:t xml:space="preserve"> </w:t>
            </w:r>
            <w:r w:rsidRPr="00984C5C">
              <w:rPr>
                <w:b/>
                <w:bCs/>
                <w:szCs w:val="24"/>
                <w:lang w:val="fr-FR"/>
              </w:rPr>
              <w:t>prévu</w:t>
            </w:r>
            <w:r w:rsidRPr="00984C5C">
              <w:rPr>
                <w:i/>
                <w:iCs/>
                <w:szCs w:val="24"/>
                <w:lang w:val="fr-FR"/>
              </w:rPr>
              <w:t>, Luc 21</w:t>
            </w:r>
            <w:r w:rsidRPr="00984C5C">
              <w:rPr>
                <w:szCs w:val="24"/>
                <w:lang w:val="fr-FR"/>
              </w:rPr>
              <w:t xml:space="preserve">; </w:t>
            </w:r>
            <w:r w:rsidRPr="00984C5C">
              <w:rPr>
                <w:i/>
                <w:iCs/>
                <w:szCs w:val="24"/>
                <w:lang w:val="fr-FR"/>
              </w:rPr>
              <w:t xml:space="preserve">Apocalypse. </w:t>
            </w:r>
            <w:r w:rsidRPr="00984C5C">
              <w:rPr>
                <w:szCs w:val="24"/>
                <w:lang w:val="fr-FR"/>
              </w:rPr>
              <w:t>La trompette du ciel retentira ; Jésus enverra des plais sur terre pour punir les rebelles ; Il détruira Satan et ramènera les morts, des uns pour la vie éternelle et d’autres pour le jugement.</w:t>
            </w:r>
          </w:p>
        </w:tc>
      </w:tr>
    </w:tbl>
    <w:p w14:paraId="10DEA14B" w14:textId="77777777" w:rsidR="002644F0" w:rsidRPr="00984C5C" w:rsidRDefault="002644F0" w:rsidP="00C16AB1">
      <w:pPr>
        <w:ind w:right="10"/>
        <w:jc w:val="center"/>
        <w:rPr>
          <w:sz w:val="20"/>
          <w:lang w:val="en-GB"/>
        </w:rPr>
      </w:pPr>
    </w:p>
    <w:p w14:paraId="47DE84BA" w14:textId="34DAD8AF" w:rsidR="00C16AB1" w:rsidRPr="00744C39" w:rsidRDefault="00984C5C" w:rsidP="00C520BE">
      <w:pPr>
        <w:jc w:val="center"/>
        <w:rPr>
          <w:rFonts w:ascii="Arial" w:hAnsi="Arial" w:cs="Arial"/>
          <w:szCs w:val="24"/>
          <w:lang w:val="fr-FR"/>
        </w:rPr>
      </w:pPr>
      <w:r w:rsidRPr="00984C5C">
        <w:rPr>
          <w:rFonts w:ascii="Arial" w:hAnsi="Arial" w:cs="Arial"/>
          <w:b/>
          <w:bCs/>
          <w:sz w:val="20"/>
          <w:lang w:val="fr-FR"/>
        </w:rPr>
        <w:br w:type="page"/>
      </w:r>
      <w:r w:rsidR="0083018D" w:rsidRPr="00744C39">
        <w:rPr>
          <w:rFonts w:ascii="Arial" w:hAnsi="Arial" w:cs="Arial"/>
          <w:b/>
          <w:bCs/>
          <w:szCs w:val="24"/>
          <w:lang w:val="fr-FR"/>
        </w:rPr>
        <w:lastRenderedPageBreak/>
        <w:t xml:space="preserve">Apprenez </w:t>
      </w:r>
      <w:proofErr w:type="gramStart"/>
      <w:r w:rsidR="0083018D" w:rsidRPr="00744C39">
        <w:rPr>
          <w:rFonts w:ascii="Arial" w:hAnsi="Arial" w:cs="Arial"/>
          <w:b/>
          <w:bCs/>
          <w:szCs w:val="24"/>
          <w:lang w:val="fr-FR"/>
        </w:rPr>
        <w:t>ces événement</w:t>
      </w:r>
      <w:proofErr w:type="gramEnd"/>
      <w:r w:rsidR="0083018D" w:rsidRPr="00744C39">
        <w:rPr>
          <w:rFonts w:ascii="Arial" w:hAnsi="Arial" w:cs="Arial"/>
          <w:b/>
          <w:bCs/>
          <w:szCs w:val="24"/>
          <w:lang w:val="fr-FR"/>
        </w:rPr>
        <w:t xml:space="preserve"> en les répétant</w:t>
      </w:r>
    </w:p>
    <w:p w14:paraId="3E969C2D" w14:textId="6E1166D8" w:rsidR="00A04867" w:rsidRPr="00744C39" w:rsidRDefault="001B2761" w:rsidP="007E34D9">
      <w:pPr>
        <w:spacing w:before="120"/>
        <w:ind w:right="10"/>
        <w:rPr>
          <w:szCs w:val="24"/>
          <w:lang w:val="fr-FR"/>
        </w:rPr>
      </w:pPr>
      <w:r>
        <w:rPr>
          <w:szCs w:val="24"/>
          <w:lang w:val="fr-FR"/>
        </w:rPr>
        <w:tab/>
      </w:r>
      <w:r w:rsidR="00A04867" w:rsidRPr="00744C39">
        <w:rPr>
          <w:szCs w:val="24"/>
          <w:lang w:val="fr-FR"/>
        </w:rPr>
        <w:t xml:space="preserve">Rappelez-vous les symboles et l’écoulement de l’histoire, comment un événement mène au </w:t>
      </w:r>
      <w:r w:rsidR="007E34D9" w:rsidRPr="00744C39">
        <w:rPr>
          <w:szCs w:val="24"/>
          <w:lang w:val="fr-FR"/>
        </w:rPr>
        <w:t>suivant</w:t>
      </w:r>
      <w:r w:rsidR="00A04867" w:rsidRPr="00744C39">
        <w:rPr>
          <w:szCs w:val="24"/>
          <w:lang w:val="fr-FR"/>
        </w:rPr>
        <w:t xml:space="preserve">, jusqu’à ce que vous puissiez exposer la liste de la mémoire. Ainsi, vous verrez la </w:t>
      </w:r>
      <w:r w:rsidR="007E34D9" w:rsidRPr="00744C39">
        <w:rPr>
          <w:szCs w:val="24"/>
          <w:lang w:val="fr-FR"/>
        </w:rPr>
        <w:t xml:space="preserve">Bible </w:t>
      </w:r>
      <w:r w:rsidR="00A04867" w:rsidRPr="00744C39">
        <w:rPr>
          <w:szCs w:val="24"/>
          <w:lang w:val="fr-FR"/>
        </w:rPr>
        <w:t>entière en tant qu’histoire intégrale. Aidez ceux que vous enseignez à apprendre ce résumé de l’histoire, eux aussi.</w:t>
      </w:r>
      <w:bookmarkStart w:id="0" w:name="_GoBack"/>
      <w:bookmarkEnd w:id="0"/>
    </w:p>
    <w:p w14:paraId="32F24490" w14:textId="2CA34D6D" w:rsidR="00A04867" w:rsidRPr="00744C39" w:rsidRDefault="001B2761" w:rsidP="00A04867">
      <w:pPr>
        <w:spacing w:before="120"/>
        <w:ind w:right="10"/>
        <w:rPr>
          <w:szCs w:val="24"/>
          <w:lang w:val="fr-FR"/>
        </w:rPr>
      </w:pPr>
      <w:r>
        <w:rPr>
          <w:szCs w:val="24"/>
          <w:lang w:val="fr-FR"/>
        </w:rPr>
        <w:tab/>
      </w:r>
      <w:r w:rsidR="00A04867" w:rsidRPr="00744C39">
        <w:rPr>
          <w:szCs w:val="24"/>
          <w:lang w:val="fr-FR"/>
        </w:rPr>
        <w:t xml:space="preserve">Marquez chaque </w:t>
      </w:r>
      <w:proofErr w:type="gramStart"/>
      <w:r w:rsidR="00A04867" w:rsidRPr="00744C39">
        <w:rPr>
          <w:szCs w:val="24"/>
          <w:lang w:val="fr-FR"/>
        </w:rPr>
        <w:t>articles</w:t>
      </w:r>
      <w:proofErr w:type="gramEnd"/>
      <w:r w:rsidR="00A04867" w:rsidRPr="00744C39">
        <w:rPr>
          <w:szCs w:val="24"/>
          <w:lang w:val="fr-FR"/>
        </w:rPr>
        <w:t xml:space="preserve"> sur la liste </w:t>
      </w:r>
      <w:r w:rsidR="007E34D9" w:rsidRPr="00744C39">
        <w:rPr>
          <w:szCs w:val="24"/>
          <w:lang w:val="fr-FR"/>
        </w:rPr>
        <w:t>suivante,</w:t>
      </w:r>
      <w:r w:rsidR="00A04867" w:rsidRPr="00744C39">
        <w:rPr>
          <w:szCs w:val="24"/>
          <w:lang w:val="fr-FR"/>
        </w:rPr>
        <w:t xml:space="preserve"> lorsque vous pourrez rappeler l’événement qu’il signifie :</w:t>
      </w:r>
    </w:p>
    <w:p w14:paraId="133D1677" w14:textId="77777777" w:rsidR="003F298C" w:rsidRPr="00744C39" w:rsidRDefault="003F298C" w:rsidP="00A04867">
      <w:pPr>
        <w:spacing w:before="120"/>
        <w:ind w:right="10"/>
        <w:rPr>
          <w:szCs w:val="2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0"/>
        <w:gridCol w:w="3693"/>
      </w:tblGrid>
      <w:tr w:rsidR="003F298C" w:rsidRPr="00744C39" w14:paraId="0070CB20" w14:textId="77777777" w:rsidTr="003F298C">
        <w:tc>
          <w:tcPr>
            <w:tcW w:w="4584" w:type="dxa"/>
          </w:tcPr>
          <w:p w14:paraId="29939804" w14:textId="77777777" w:rsidR="003F298C" w:rsidRPr="00744C39" w:rsidRDefault="003F298C" w:rsidP="002522A4">
            <w:pPr>
              <w:numPr>
                <w:ilvl w:val="0"/>
                <w:numId w:val="48"/>
              </w:numPr>
              <w:spacing w:before="120"/>
              <w:ind w:right="10"/>
              <w:rPr>
                <w:szCs w:val="24"/>
                <w:lang w:val="fr-FR"/>
              </w:rPr>
            </w:pPr>
            <w:r w:rsidRPr="00744C39">
              <w:rPr>
                <w:szCs w:val="24"/>
                <w:lang w:val="fr-FR"/>
              </w:rPr>
              <w:t>1 soleil, lune</w:t>
            </w:r>
          </w:p>
          <w:p w14:paraId="1E3BA18E"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2 </w:t>
            </w:r>
            <w:proofErr w:type="gramStart"/>
            <w:r w:rsidRPr="00744C39">
              <w:rPr>
                <w:szCs w:val="24"/>
                <w:lang w:val="fr-FR"/>
              </w:rPr>
              <w:t>serpent</w:t>
            </w:r>
            <w:proofErr w:type="gramEnd"/>
            <w:r w:rsidRPr="00744C39">
              <w:rPr>
                <w:szCs w:val="24"/>
                <w:lang w:val="fr-FR"/>
              </w:rPr>
              <w:t xml:space="preserve"> </w:t>
            </w:r>
          </w:p>
          <w:p w14:paraId="70B17EBA"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3 </w:t>
            </w:r>
            <w:proofErr w:type="gramStart"/>
            <w:r w:rsidRPr="00744C39">
              <w:rPr>
                <w:szCs w:val="24"/>
                <w:lang w:val="fr-FR"/>
              </w:rPr>
              <w:t>grand bateau</w:t>
            </w:r>
            <w:proofErr w:type="gramEnd"/>
            <w:r w:rsidRPr="00744C39">
              <w:rPr>
                <w:szCs w:val="24"/>
                <w:lang w:val="fr-FR"/>
              </w:rPr>
              <w:t xml:space="preserve"> </w:t>
            </w:r>
          </w:p>
          <w:p w14:paraId="6457A3F9"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4 </w:t>
            </w:r>
            <w:proofErr w:type="gramStart"/>
            <w:r w:rsidRPr="00744C39">
              <w:rPr>
                <w:szCs w:val="24"/>
                <w:lang w:val="fr-FR"/>
              </w:rPr>
              <w:t>haute tour</w:t>
            </w:r>
            <w:proofErr w:type="gramEnd"/>
            <w:r w:rsidRPr="00744C39">
              <w:rPr>
                <w:szCs w:val="24"/>
                <w:lang w:val="fr-FR"/>
              </w:rPr>
              <w:t xml:space="preserve"> </w:t>
            </w:r>
          </w:p>
          <w:p w14:paraId="113A71C9"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5 </w:t>
            </w:r>
            <w:proofErr w:type="gramStart"/>
            <w:r w:rsidRPr="00744C39">
              <w:rPr>
                <w:szCs w:val="24"/>
                <w:lang w:val="fr-FR"/>
              </w:rPr>
              <w:t>poignée</w:t>
            </w:r>
            <w:proofErr w:type="gramEnd"/>
            <w:r w:rsidRPr="00744C39">
              <w:rPr>
                <w:szCs w:val="24"/>
                <w:lang w:val="fr-FR"/>
              </w:rPr>
              <w:t xml:space="preserve"> de main </w:t>
            </w:r>
          </w:p>
          <w:p w14:paraId="0A2BD5D5" w14:textId="77777777" w:rsidR="003F298C" w:rsidRPr="00744C39" w:rsidRDefault="003F298C" w:rsidP="002522A4">
            <w:pPr>
              <w:numPr>
                <w:ilvl w:val="0"/>
                <w:numId w:val="48"/>
              </w:numPr>
              <w:spacing w:before="120"/>
              <w:ind w:right="10"/>
              <w:rPr>
                <w:szCs w:val="24"/>
                <w:lang w:val="fr-FR"/>
              </w:rPr>
            </w:pPr>
            <w:r w:rsidRPr="00744C39">
              <w:rPr>
                <w:szCs w:val="24"/>
                <w:lang w:val="fr-FR"/>
              </w:rPr>
              <w:t>6 pyramides</w:t>
            </w:r>
          </w:p>
          <w:p w14:paraId="4EB70D7E"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7 </w:t>
            </w:r>
            <w:proofErr w:type="gramStart"/>
            <w:r w:rsidRPr="00744C39">
              <w:rPr>
                <w:szCs w:val="24"/>
                <w:lang w:val="fr-FR"/>
              </w:rPr>
              <w:t>sang</w:t>
            </w:r>
            <w:proofErr w:type="gramEnd"/>
            <w:r w:rsidRPr="00744C39">
              <w:rPr>
                <w:szCs w:val="24"/>
                <w:lang w:val="fr-FR"/>
              </w:rPr>
              <w:t xml:space="preserve"> à la porte</w:t>
            </w:r>
          </w:p>
          <w:p w14:paraId="5F8D6EB1" w14:textId="77777777" w:rsidR="003F298C" w:rsidRPr="00744C39" w:rsidRDefault="003F298C" w:rsidP="002522A4">
            <w:pPr>
              <w:numPr>
                <w:ilvl w:val="0"/>
                <w:numId w:val="48"/>
              </w:numPr>
              <w:spacing w:before="120"/>
              <w:ind w:right="10"/>
              <w:rPr>
                <w:szCs w:val="24"/>
                <w:lang w:val="fr-FR"/>
              </w:rPr>
            </w:pPr>
            <w:r w:rsidRPr="00744C39">
              <w:rPr>
                <w:szCs w:val="24"/>
                <w:lang w:val="fr-FR"/>
              </w:rPr>
              <w:t>8 tablettes en pierre</w:t>
            </w:r>
          </w:p>
          <w:p w14:paraId="4FDC66EC"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9 </w:t>
            </w:r>
            <w:proofErr w:type="gramStart"/>
            <w:r w:rsidRPr="00744C39">
              <w:rPr>
                <w:szCs w:val="24"/>
                <w:lang w:val="fr-FR"/>
              </w:rPr>
              <w:t>épée</w:t>
            </w:r>
            <w:proofErr w:type="gramEnd"/>
            <w:r w:rsidRPr="00744C39">
              <w:rPr>
                <w:szCs w:val="24"/>
                <w:lang w:val="fr-FR"/>
              </w:rPr>
              <w:t xml:space="preserve"> </w:t>
            </w:r>
          </w:p>
          <w:p w14:paraId="556557C8"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10 </w:t>
            </w:r>
            <w:proofErr w:type="gramStart"/>
            <w:r w:rsidRPr="00744C39">
              <w:rPr>
                <w:szCs w:val="24"/>
                <w:lang w:val="fr-FR"/>
              </w:rPr>
              <w:t>rouleau</w:t>
            </w:r>
            <w:proofErr w:type="gramEnd"/>
            <w:r w:rsidRPr="00744C39">
              <w:rPr>
                <w:szCs w:val="24"/>
                <w:lang w:val="fr-FR"/>
              </w:rPr>
              <w:t xml:space="preserve"> et épée</w:t>
            </w:r>
          </w:p>
          <w:p w14:paraId="2BE56AA6"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11 </w:t>
            </w:r>
            <w:proofErr w:type="gramStart"/>
            <w:r w:rsidRPr="00744C39">
              <w:rPr>
                <w:szCs w:val="24"/>
                <w:lang w:val="fr-FR"/>
              </w:rPr>
              <w:t>couronne</w:t>
            </w:r>
            <w:proofErr w:type="gramEnd"/>
            <w:r w:rsidRPr="00744C39">
              <w:rPr>
                <w:szCs w:val="24"/>
                <w:lang w:val="fr-FR"/>
              </w:rPr>
              <w:t xml:space="preserve"> </w:t>
            </w:r>
          </w:p>
          <w:p w14:paraId="1B3937BA" w14:textId="66BFB892" w:rsidR="003F298C" w:rsidRPr="00744C39" w:rsidRDefault="003F298C" w:rsidP="007E34D9">
            <w:pPr>
              <w:numPr>
                <w:ilvl w:val="0"/>
                <w:numId w:val="48"/>
              </w:numPr>
              <w:spacing w:before="120"/>
              <w:ind w:right="10"/>
              <w:rPr>
                <w:szCs w:val="24"/>
                <w:lang w:val="fr-FR"/>
              </w:rPr>
            </w:pPr>
            <w:r w:rsidRPr="00744C39">
              <w:rPr>
                <w:szCs w:val="24"/>
                <w:lang w:val="fr-FR"/>
              </w:rPr>
              <w:t xml:space="preserve">12 </w:t>
            </w:r>
            <w:r w:rsidR="007E34D9" w:rsidRPr="00744C39">
              <w:rPr>
                <w:szCs w:val="24"/>
                <w:lang w:val="fr-FR"/>
              </w:rPr>
              <w:t>grosses pierres</w:t>
            </w:r>
          </w:p>
          <w:p w14:paraId="7D1B90BD"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13 </w:t>
            </w:r>
            <w:proofErr w:type="gramStart"/>
            <w:r w:rsidRPr="00744C39">
              <w:rPr>
                <w:szCs w:val="24"/>
                <w:lang w:val="fr-FR"/>
              </w:rPr>
              <w:t>couronne</w:t>
            </w:r>
            <w:r w:rsidR="000A7DE8" w:rsidRPr="00744C39">
              <w:rPr>
                <w:szCs w:val="24"/>
                <w:lang w:val="fr-FR"/>
              </w:rPr>
              <w:t xml:space="preserve"> </w:t>
            </w:r>
            <w:r w:rsidRPr="00744C39">
              <w:rPr>
                <w:szCs w:val="24"/>
                <w:lang w:val="fr-FR"/>
              </w:rPr>
              <w:t>fendue</w:t>
            </w:r>
            <w:proofErr w:type="gramEnd"/>
            <w:r w:rsidRPr="00744C39">
              <w:rPr>
                <w:szCs w:val="24"/>
                <w:lang w:val="fr-FR"/>
              </w:rPr>
              <w:t xml:space="preserve"> </w:t>
            </w:r>
          </w:p>
          <w:p w14:paraId="258CAF61" w14:textId="77777777" w:rsidR="003F298C" w:rsidRPr="00744C39" w:rsidRDefault="003F298C" w:rsidP="002522A4">
            <w:pPr>
              <w:numPr>
                <w:ilvl w:val="0"/>
                <w:numId w:val="48"/>
              </w:numPr>
              <w:spacing w:before="120"/>
              <w:ind w:right="10"/>
              <w:rPr>
                <w:szCs w:val="24"/>
                <w:lang w:val="fr-FR"/>
              </w:rPr>
            </w:pPr>
            <w:r w:rsidRPr="00744C39">
              <w:rPr>
                <w:szCs w:val="24"/>
                <w:lang w:val="fr-FR"/>
              </w:rPr>
              <w:t>14 menottes</w:t>
            </w:r>
          </w:p>
          <w:p w14:paraId="2130D45D"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15 </w:t>
            </w:r>
            <w:proofErr w:type="gramStart"/>
            <w:r w:rsidRPr="00744C39">
              <w:rPr>
                <w:szCs w:val="24"/>
                <w:lang w:val="fr-FR"/>
              </w:rPr>
              <w:t>ville ruinée</w:t>
            </w:r>
            <w:proofErr w:type="gramEnd"/>
            <w:r w:rsidRPr="00744C39">
              <w:rPr>
                <w:szCs w:val="24"/>
                <w:lang w:val="fr-FR"/>
              </w:rPr>
              <w:t xml:space="preserve"> </w:t>
            </w:r>
          </w:p>
          <w:p w14:paraId="694FA922"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16 </w:t>
            </w:r>
            <w:proofErr w:type="gramStart"/>
            <w:r w:rsidRPr="00744C39">
              <w:rPr>
                <w:szCs w:val="24"/>
                <w:lang w:val="fr-FR"/>
              </w:rPr>
              <w:t>fouet</w:t>
            </w:r>
            <w:proofErr w:type="gramEnd"/>
            <w:r w:rsidRPr="00744C39">
              <w:rPr>
                <w:szCs w:val="24"/>
                <w:lang w:val="fr-FR"/>
              </w:rPr>
              <w:t xml:space="preserve"> </w:t>
            </w:r>
          </w:p>
        </w:tc>
        <w:tc>
          <w:tcPr>
            <w:tcW w:w="4585" w:type="dxa"/>
          </w:tcPr>
          <w:p w14:paraId="301863C8"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17 </w:t>
            </w:r>
            <w:proofErr w:type="gramStart"/>
            <w:r w:rsidRPr="00744C39">
              <w:rPr>
                <w:szCs w:val="24"/>
                <w:lang w:val="fr-FR"/>
              </w:rPr>
              <w:t>poisson</w:t>
            </w:r>
            <w:proofErr w:type="gramEnd"/>
          </w:p>
          <w:p w14:paraId="32B8AEBF"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18 croix </w:t>
            </w:r>
          </w:p>
          <w:p w14:paraId="7214ACFA"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19 </w:t>
            </w:r>
            <w:proofErr w:type="gramStart"/>
            <w:r w:rsidRPr="00744C39">
              <w:rPr>
                <w:szCs w:val="24"/>
                <w:lang w:val="fr-FR"/>
              </w:rPr>
              <w:t>tombeau vide</w:t>
            </w:r>
            <w:proofErr w:type="gramEnd"/>
            <w:r w:rsidRPr="00744C39">
              <w:rPr>
                <w:szCs w:val="24"/>
                <w:lang w:val="fr-FR"/>
              </w:rPr>
              <w:t xml:space="preserve"> </w:t>
            </w:r>
          </w:p>
          <w:p w14:paraId="1E3CD9A0" w14:textId="77777777" w:rsidR="003F298C" w:rsidRPr="00744C39" w:rsidRDefault="003F298C" w:rsidP="002522A4">
            <w:pPr>
              <w:numPr>
                <w:ilvl w:val="0"/>
                <w:numId w:val="48"/>
              </w:numPr>
              <w:spacing w:before="120"/>
              <w:ind w:right="10"/>
              <w:rPr>
                <w:szCs w:val="24"/>
                <w:lang w:val="fr-FR"/>
              </w:rPr>
            </w:pPr>
            <w:r w:rsidRPr="00744C39">
              <w:rPr>
                <w:szCs w:val="24"/>
                <w:lang w:val="fr-FR"/>
              </w:rPr>
              <w:t>20 flammes</w:t>
            </w:r>
          </w:p>
          <w:p w14:paraId="1F758AB2"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21 </w:t>
            </w:r>
            <w:proofErr w:type="gramStart"/>
            <w:r w:rsidRPr="00744C39">
              <w:rPr>
                <w:szCs w:val="24"/>
                <w:lang w:val="fr-FR"/>
              </w:rPr>
              <w:t>ensemencement</w:t>
            </w:r>
            <w:proofErr w:type="gramEnd"/>
          </w:p>
          <w:p w14:paraId="7B5691A6" w14:textId="22EEF80D" w:rsidR="003F298C" w:rsidRPr="00744C39" w:rsidRDefault="003F298C" w:rsidP="002522A4">
            <w:pPr>
              <w:numPr>
                <w:ilvl w:val="0"/>
                <w:numId w:val="48"/>
              </w:numPr>
              <w:spacing w:before="120"/>
              <w:ind w:right="10"/>
              <w:rPr>
                <w:szCs w:val="24"/>
                <w:lang w:val="fr-FR"/>
              </w:rPr>
            </w:pPr>
            <w:r w:rsidRPr="00744C39">
              <w:rPr>
                <w:szCs w:val="24"/>
                <w:lang w:val="fr-FR"/>
              </w:rPr>
              <w:t xml:space="preserve">22 </w:t>
            </w:r>
            <w:proofErr w:type="gramStart"/>
            <w:r w:rsidRPr="00744C39">
              <w:rPr>
                <w:szCs w:val="24"/>
                <w:lang w:val="fr-FR"/>
              </w:rPr>
              <w:t>épée</w:t>
            </w:r>
            <w:proofErr w:type="gramEnd"/>
            <w:r w:rsidRPr="00744C39">
              <w:rPr>
                <w:szCs w:val="24"/>
                <w:lang w:val="fr-FR"/>
              </w:rPr>
              <w:t xml:space="preserve"> et </w:t>
            </w:r>
            <w:r w:rsidR="007E34D9" w:rsidRPr="00744C39">
              <w:rPr>
                <w:szCs w:val="24"/>
                <w:lang w:val="fr-FR"/>
              </w:rPr>
              <w:t>Bible</w:t>
            </w:r>
          </w:p>
          <w:p w14:paraId="431E75FB"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23 </w:t>
            </w:r>
            <w:proofErr w:type="gramStart"/>
            <w:r w:rsidRPr="00744C39">
              <w:rPr>
                <w:szCs w:val="24"/>
                <w:lang w:val="fr-FR"/>
              </w:rPr>
              <w:t>rouleau</w:t>
            </w:r>
            <w:proofErr w:type="gramEnd"/>
            <w:r w:rsidRPr="00744C39">
              <w:rPr>
                <w:szCs w:val="24"/>
                <w:lang w:val="fr-FR"/>
              </w:rPr>
              <w:t xml:space="preserve"> et stylo</w:t>
            </w:r>
          </w:p>
          <w:p w14:paraId="02A0EE96" w14:textId="77777777" w:rsidR="003F298C" w:rsidRPr="00744C39" w:rsidRDefault="003F298C" w:rsidP="002522A4">
            <w:pPr>
              <w:numPr>
                <w:ilvl w:val="0"/>
                <w:numId w:val="48"/>
              </w:numPr>
              <w:spacing w:before="120"/>
              <w:ind w:right="10"/>
              <w:rPr>
                <w:szCs w:val="24"/>
                <w:lang w:val="fr-FR"/>
              </w:rPr>
            </w:pPr>
            <w:r w:rsidRPr="00744C39">
              <w:rPr>
                <w:szCs w:val="24"/>
                <w:lang w:val="fr-FR"/>
              </w:rPr>
              <w:t>24 épées cassées</w:t>
            </w:r>
          </w:p>
          <w:p w14:paraId="72EDA025" w14:textId="44AED859" w:rsidR="003F298C" w:rsidRPr="00744C39" w:rsidRDefault="003F298C" w:rsidP="007E34D9">
            <w:pPr>
              <w:numPr>
                <w:ilvl w:val="0"/>
                <w:numId w:val="48"/>
              </w:numPr>
              <w:spacing w:before="120"/>
              <w:ind w:right="10"/>
              <w:rPr>
                <w:szCs w:val="24"/>
                <w:lang w:val="fr-FR"/>
              </w:rPr>
            </w:pPr>
            <w:r w:rsidRPr="00744C39">
              <w:rPr>
                <w:szCs w:val="24"/>
                <w:lang w:val="fr-FR"/>
              </w:rPr>
              <w:t xml:space="preserve">25 </w:t>
            </w:r>
            <w:proofErr w:type="gramStart"/>
            <w:r w:rsidRPr="00744C39">
              <w:rPr>
                <w:szCs w:val="24"/>
                <w:lang w:val="fr-FR"/>
              </w:rPr>
              <w:t>chapeau</w:t>
            </w:r>
            <w:proofErr w:type="gramEnd"/>
            <w:r w:rsidRPr="00744C39">
              <w:rPr>
                <w:szCs w:val="24"/>
                <w:lang w:val="fr-FR"/>
              </w:rPr>
              <w:t xml:space="preserve"> d’évêque</w:t>
            </w:r>
          </w:p>
          <w:p w14:paraId="2125995E"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26 </w:t>
            </w:r>
            <w:proofErr w:type="gramStart"/>
            <w:r w:rsidRPr="00744C39">
              <w:rPr>
                <w:szCs w:val="24"/>
                <w:lang w:val="fr-FR"/>
              </w:rPr>
              <w:t>bougie éteinte</w:t>
            </w:r>
            <w:proofErr w:type="gramEnd"/>
          </w:p>
          <w:p w14:paraId="3A79612C"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27 </w:t>
            </w:r>
            <w:proofErr w:type="gramStart"/>
            <w:r w:rsidRPr="00744C39">
              <w:rPr>
                <w:szCs w:val="24"/>
                <w:lang w:val="fr-FR"/>
              </w:rPr>
              <w:t>guerrier</w:t>
            </w:r>
            <w:proofErr w:type="gramEnd"/>
            <w:r w:rsidRPr="00744C39">
              <w:rPr>
                <w:szCs w:val="24"/>
                <w:lang w:val="fr-FR"/>
              </w:rPr>
              <w:t xml:space="preserve"> à cheval</w:t>
            </w:r>
          </w:p>
          <w:p w14:paraId="5D91AD66" w14:textId="77777777" w:rsidR="003F298C" w:rsidRPr="00744C39" w:rsidRDefault="003F298C" w:rsidP="002522A4">
            <w:pPr>
              <w:numPr>
                <w:ilvl w:val="0"/>
                <w:numId w:val="48"/>
              </w:numPr>
              <w:spacing w:before="120"/>
              <w:ind w:right="10"/>
              <w:rPr>
                <w:szCs w:val="24"/>
                <w:lang w:val="fr-FR"/>
              </w:rPr>
            </w:pPr>
            <w:r w:rsidRPr="00744C39">
              <w:rPr>
                <w:szCs w:val="24"/>
                <w:lang w:val="fr-FR"/>
              </w:rPr>
              <w:t>28 Bible ouverte</w:t>
            </w:r>
          </w:p>
          <w:p w14:paraId="38B608C8" w14:textId="5941215D" w:rsidR="003F298C" w:rsidRPr="00744C39" w:rsidRDefault="003F298C" w:rsidP="002522A4">
            <w:pPr>
              <w:numPr>
                <w:ilvl w:val="0"/>
                <w:numId w:val="48"/>
              </w:numPr>
              <w:spacing w:before="120"/>
              <w:ind w:right="10"/>
              <w:rPr>
                <w:szCs w:val="24"/>
                <w:lang w:val="fr-FR"/>
              </w:rPr>
            </w:pPr>
            <w:r w:rsidRPr="00744C39">
              <w:rPr>
                <w:szCs w:val="24"/>
                <w:lang w:val="fr-FR"/>
              </w:rPr>
              <w:t xml:space="preserve">29 Jésus et </w:t>
            </w:r>
            <w:r w:rsidR="007E34D9" w:rsidRPr="00744C39">
              <w:rPr>
                <w:szCs w:val="24"/>
                <w:lang w:val="fr-FR"/>
              </w:rPr>
              <w:t>cœur</w:t>
            </w:r>
          </w:p>
          <w:p w14:paraId="3A7BBB9F"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30 </w:t>
            </w:r>
            <w:proofErr w:type="gramStart"/>
            <w:r w:rsidRPr="00744C39">
              <w:rPr>
                <w:szCs w:val="24"/>
                <w:lang w:val="fr-FR"/>
              </w:rPr>
              <w:t>globe</w:t>
            </w:r>
            <w:proofErr w:type="gramEnd"/>
            <w:r w:rsidRPr="00744C39">
              <w:rPr>
                <w:szCs w:val="24"/>
                <w:lang w:val="fr-FR"/>
              </w:rPr>
              <w:t xml:space="preserve"> </w:t>
            </w:r>
          </w:p>
          <w:p w14:paraId="37D989DF" w14:textId="77777777" w:rsidR="003F298C" w:rsidRPr="00744C39" w:rsidRDefault="003F298C" w:rsidP="002522A4">
            <w:pPr>
              <w:numPr>
                <w:ilvl w:val="0"/>
                <w:numId w:val="48"/>
              </w:numPr>
              <w:spacing w:before="120"/>
              <w:ind w:right="10"/>
              <w:rPr>
                <w:szCs w:val="24"/>
                <w:lang w:val="fr-FR"/>
              </w:rPr>
            </w:pPr>
            <w:r w:rsidRPr="00744C39">
              <w:rPr>
                <w:szCs w:val="24"/>
                <w:lang w:val="fr-FR"/>
              </w:rPr>
              <w:t xml:space="preserve">31 </w:t>
            </w:r>
            <w:proofErr w:type="gramStart"/>
            <w:r w:rsidRPr="00744C39">
              <w:rPr>
                <w:szCs w:val="24"/>
                <w:lang w:val="fr-FR"/>
              </w:rPr>
              <w:t>trompette</w:t>
            </w:r>
            <w:proofErr w:type="gramEnd"/>
          </w:p>
          <w:p w14:paraId="2F8AF1F3" w14:textId="77777777" w:rsidR="003F298C" w:rsidRPr="00744C39" w:rsidRDefault="003F298C" w:rsidP="00A04867">
            <w:pPr>
              <w:spacing w:before="120"/>
              <w:ind w:right="10"/>
              <w:rPr>
                <w:szCs w:val="24"/>
                <w:lang w:val="fr-FR"/>
              </w:rPr>
            </w:pPr>
          </w:p>
        </w:tc>
      </w:tr>
    </w:tbl>
    <w:p w14:paraId="022D47EC" w14:textId="77777777" w:rsidR="003F298C" w:rsidRPr="00984C5C" w:rsidRDefault="003F298C" w:rsidP="003F298C">
      <w:pPr>
        <w:spacing w:before="120"/>
        <w:ind w:right="10"/>
        <w:rPr>
          <w:sz w:val="22"/>
          <w:szCs w:val="18"/>
          <w:lang w:val="fr-FR"/>
        </w:rPr>
      </w:pPr>
    </w:p>
    <w:sectPr w:rsidR="003F298C" w:rsidRPr="00984C5C" w:rsidSect="00984C5C">
      <w:headerReference w:type="default" r:id="rId49"/>
      <w:footerReference w:type="even" r:id="rId50"/>
      <w:footerReference w:type="default" r:id="rId51"/>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206D" w14:textId="77777777" w:rsidR="00AA35B0" w:rsidRDefault="00AA35B0">
      <w:r>
        <w:separator/>
      </w:r>
    </w:p>
  </w:endnote>
  <w:endnote w:type="continuationSeparator" w:id="0">
    <w:p w14:paraId="1F8FAF31" w14:textId="77777777" w:rsidR="00AA35B0" w:rsidRDefault="00AA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AC8B" w14:textId="77777777" w:rsidR="00BF4744" w:rsidRDefault="00BF4744" w:rsidP="00AA15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8282D8F" w14:textId="77777777" w:rsidR="00BF4744" w:rsidRDefault="00BF47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6F1B1" w14:textId="6DF5C189" w:rsidR="00AA088D" w:rsidRPr="00AA088D" w:rsidRDefault="00AA088D" w:rsidP="00AA088D">
    <w:pPr>
      <w:pStyle w:val="En-tte"/>
      <w:rPr>
        <w:lang w:val="fr-FR"/>
      </w:rPr>
    </w:pPr>
    <w:r w:rsidRPr="00AA088D">
      <w:rPr>
        <w:b w:val="0"/>
        <w:bCs/>
        <w:lang w:val="fr-FR"/>
      </w:rPr>
      <w:t>Révisé en février 2010</w:t>
    </w:r>
    <w:r w:rsidRPr="00AA088D">
      <w:rPr>
        <w:lang w:val="fr-FR"/>
      </w:rPr>
      <w:b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E538" w14:textId="77777777" w:rsidR="00AA35B0" w:rsidRDefault="00AA35B0">
      <w:r>
        <w:separator/>
      </w:r>
    </w:p>
  </w:footnote>
  <w:footnote w:type="continuationSeparator" w:id="0">
    <w:p w14:paraId="31631C25" w14:textId="77777777" w:rsidR="00AA35B0" w:rsidRDefault="00AA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0546" w14:textId="77777777" w:rsidR="00BF4744" w:rsidRPr="00C300EE" w:rsidRDefault="00BF4744" w:rsidP="00C300EE">
    <w:pPr>
      <w:pStyle w:val="En-tte"/>
      <w:rPr>
        <w:lang w:val="fr-FR"/>
      </w:rPr>
    </w:pPr>
    <w:r w:rsidRPr="00C300EE">
      <w:rPr>
        <w:lang w:val="fr-FR"/>
      </w:rPr>
      <w:t>Paul-Timothée — Étude Supplémentaire — La</w:t>
    </w:r>
    <w:r>
      <w:rPr>
        <w:lang w:val="fr-FR"/>
      </w:rPr>
      <w:t xml:space="preserve"> </w:t>
    </w:r>
    <w:r w:rsidRPr="00C300EE">
      <w:rPr>
        <w:lang w:val="fr-FR"/>
      </w:rPr>
      <w:t>Bible, n</w:t>
    </w:r>
    <w:r w:rsidRPr="00C300EE">
      <w:rPr>
        <w:vertAlign w:val="superscript"/>
        <w:lang w:val="fr-FR"/>
      </w:rPr>
      <w:t>o</w:t>
    </w:r>
    <w:r w:rsidRPr="00C300EE">
      <w:rPr>
        <w:lang w:val="fr-FR"/>
      </w:rPr>
      <w:t xml:space="preserve"> 28 — Page </w:t>
    </w:r>
    <w:r w:rsidRPr="00C300EE">
      <w:rPr>
        <w:bCs/>
        <w:lang w:val="en-GB"/>
      </w:rPr>
      <w:fldChar w:fldCharType="begin"/>
    </w:r>
    <w:r w:rsidRPr="00C300EE">
      <w:rPr>
        <w:bCs/>
        <w:lang w:val="fr-FR"/>
      </w:rPr>
      <w:instrText xml:space="preserve"> PAGE </w:instrText>
    </w:r>
    <w:r w:rsidRPr="00C300EE">
      <w:rPr>
        <w:bCs/>
        <w:lang w:val="en-GB"/>
      </w:rPr>
      <w:fldChar w:fldCharType="separate"/>
    </w:r>
    <w:r w:rsidR="00E96DA6">
      <w:rPr>
        <w:bCs/>
        <w:noProof/>
        <w:lang w:val="fr-FR"/>
      </w:rPr>
      <w:t>8</w:t>
    </w:r>
    <w:r w:rsidRPr="00C300EE">
      <w:rPr>
        <w:bCs/>
        <w:lang w:val="en-GB"/>
      </w:rPr>
      <w:fldChar w:fldCharType="end"/>
    </w:r>
    <w:r w:rsidRPr="00C300EE">
      <w:rPr>
        <w:bCs/>
        <w:lang w:val="fr-FR"/>
      </w:rPr>
      <w:t xml:space="preserve"> of </w:t>
    </w:r>
    <w:r w:rsidRPr="00C300EE">
      <w:rPr>
        <w:bCs/>
        <w:lang w:val="en-GB"/>
      </w:rPr>
      <w:fldChar w:fldCharType="begin"/>
    </w:r>
    <w:r w:rsidRPr="00C300EE">
      <w:rPr>
        <w:bCs/>
        <w:lang w:val="fr-FR"/>
      </w:rPr>
      <w:instrText xml:space="preserve"> NUMPAGES </w:instrText>
    </w:r>
    <w:r w:rsidRPr="00C300EE">
      <w:rPr>
        <w:bCs/>
        <w:lang w:val="en-GB"/>
      </w:rPr>
      <w:fldChar w:fldCharType="separate"/>
    </w:r>
    <w:r w:rsidR="00E96DA6">
      <w:rPr>
        <w:bCs/>
        <w:noProof/>
        <w:lang w:val="fr-FR"/>
      </w:rPr>
      <w:t>8</w:t>
    </w:r>
    <w:r w:rsidRPr="00C300EE">
      <w:rPr>
        <w:bCs/>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7B81BE9"/>
    <w:multiLevelType w:val="hybridMultilevel"/>
    <w:tmpl w:val="DB0A8F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9E327A"/>
    <w:multiLevelType w:val="multilevel"/>
    <w:tmpl w:val="DB0A8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367A4F"/>
    <w:multiLevelType w:val="hybridMultilevel"/>
    <w:tmpl w:val="DB7821DE"/>
    <w:lvl w:ilvl="0" w:tplc="F718DE06">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7"/>
  </w:num>
  <w:num w:numId="26">
    <w:abstractNumId w:val="5"/>
  </w:num>
  <w:num w:numId="27">
    <w:abstractNumId w:val="5"/>
  </w:num>
  <w:num w:numId="28">
    <w:abstractNumId w:val="5"/>
  </w:num>
  <w:num w:numId="29">
    <w:abstractNumId w:val="5"/>
  </w:num>
  <w:num w:numId="30">
    <w:abstractNumId w:val="5"/>
  </w:num>
  <w:num w:numId="31">
    <w:abstractNumId w:val="0"/>
  </w:num>
  <w:num w:numId="32">
    <w:abstractNumId w:val="3"/>
  </w:num>
  <w:num w:numId="33">
    <w:abstractNumId w:val="5"/>
  </w:num>
  <w:num w:numId="34">
    <w:abstractNumId w:val="5"/>
  </w:num>
  <w:num w:numId="35">
    <w:abstractNumId w:val="5"/>
  </w:num>
  <w:num w:numId="36">
    <w:abstractNumId w:val="5"/>
  </w:num>
  <w:num w:numId="37">
    <w:abstractNumId w:val="5"/>
  </w:num>
  <w:num w:numId="38">
    <w:abstractNumId w:val="5"/>
  </w:num>
  <w:num w:numId="39">
    <w:abstractNumId w:val="7"/>
  </w:num>
  <w:num w:numId="40">
    <w:abstractNumId w:val="7"/>
  </w:num>
  <w:num w:numId="41">
    <w:abstractNumId w:val="7"/>
  </w:num>
  <w:num w:numId="42">
    <w:abstractNumId w:val="5"/>
  </w:num>
  <w:num w:numId="43">
    <w:abstractNumId w:val="7"/>
  </w:num>
  <w:num w:numId="44">
    <w:abstractNumId w:val="7"/>
  </w:num>
  <w:num w:numId="45">
    <w:abstractNumId w:val="5"/>
  </w:num>
  <w:num w:numId="46">
    <w:abstractNumId w:val="1"/>
  </w:num>
  <w:num w:numId="47">
    <w:abstractNumId w:val="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2085"/>
    <w:rsid w:val="0001469D"/>
    <w:rsid w:val="00014B7C"/>
    <w:rsid w:val="00020419"/>
    <w:rsid w:val="00024BC9"/>
    <w:rsid w:val="0003029A"/>
    <w:rsid w:val="0003264B"/>
    <w:rsid w:val="000326AA"/>
    <w:rsid w:val="00040B7B"/>
    <w:rsid w:val="0004349D"/>
    <w:rsid w:val="000742E0"/>
    <w:rsid w:val="00094085"/>
    <w:rsid w:val="000A2158"/>
    <w:rsid w:val="000A7DE8"/>
    <w:rsid w:val="000B1913"/>
    <w:rsid w:val="000D09FA"/>
    <w:rsid w:val="000E1CC2"/>
    <w:rsid w:val="00114388"/>
    <w:rsid w:val="00120E92"/>
    <w:rsid w:val="00131C64"/>
    <w:rsid w:val="00133EA3"/>
    <w:rsid w:val="001505F2"/>
    <w:rsid w:val="00153809"/>
    <w:rsid w:val="0015754A"/>
    <w:rsid w:val="00160639"/>
    <w:rsid w:val="001616C1"/>
    <w:rsid w:val="00176259"/>
    <w:rsid w:val="00176E09"/>
    <w:rsid w:val="001915D0"/>
    <w:rsid w:val="001916A4"/>
    <w:rsid w:val="00195E94"/>
    <w:rsid w:val="001A3A15"/>
    <w:rsid w:val="001B23C6"/>
    <w:rsid w:val="001B2761"/>
    <w:rsid w:val="001B4ABC"/>
    <w:rsid w:val="001C5D36"/>
    <w:rsid w:val="001C652D"/>
    <w:rsid w:val="001E4836"/>
    <w:rsid w:val="001F1057"/>
    <w:rsid w:val="00201FC0"/>
    <w:rsid w:val="00222ACF"/>
    <w:rsid w:val="00231E46"/>
    <w:rsid w:val="002522A4"/>
    <w:rsid w:val="00256E60"/>
    <w:rsid w:val="0026253F"/>
    <w:rsid w:val="002644F0"/>
    <w:rsid w:val="002826D5"/>
    <w:rsid w:val="002A2DD3"/>
    <w:rsid w:val="002A5C4E"/>
    <w:rsid w:val="002B55CA"/>
    <w:rsid w:val="002D5A7D"/>
    <w:rsid w:val="002E235D"/>
    <w:rsid w:val="002E7BE2"/>
    <w:rsid w:val="002F2DA1"/>
    <w:rsid w:val="00306FE7"/>
    <w:rsid w:val="00311192"/>
    <w:rsid w:val="003152F6"/>
    <w:rsid w:val="00330C3A"/>
    <w:rsid w:val="003334BF"/>
    <w:rsid w:val="00345C2D"/>
    <w:rsid w:val="00351F38"/>
    <w:rsid w:val="00367DB6"/>
    <w:rsid w:val="003771F4"/>
    <w:rsid w:val="003A2816"/>
    <w:rsid w:val="003C58A0"/>
    <w:rsid w:val="003C6653"/>
    <w:rsid w:val="003F298C"/>
    <w:rsid w:val="003F51AA"/>
    <w:rsid w:val="003F59E2"/>
    <w:rsid w:val="00405A53"/>
    <w:rsid w:val="0043239B"/>
    <w:rsid w:val="00436AAA"/>
    <w:rsid w:val="00445423"/>
    <w:rsid w:val="00464293"/>
    <w:rsid w:val="00486BA4"/>
    <w:rsid w:val="00487FEA"/>
    <w:rsid w:val="00492648"/>
    <w:rsid w:val="004B390D"/>
    <w:rsid w:val="004D7D19"/>
    <w:rsid w:val="004F7722"/>
    <w:rsid w:val="00512627"/>
    <w:rsid w:val="005129EA"/>
    <w:rsid w:val="00516CC9"/>
    <w:rsid w:val="005367A8"/>
    <w:rsid w:val="00536F44"/>
    <w:rsid w:val="0054193F"/>
    <w:rsid w:val="00550B60"/>
    <w:rsid w:val="00581F77"/>
    <w:rsid w:val="00586351"/>
    <w:rsid w:val="005915AA"/>
    <w:rsid w:val="005A5734"/>
    <w:rsid w:val="005A6EDD"/>
    <w:rsid w:val="005D438F"/>
    <w:rsid w:val="005D481E"/>
    <w:rsid w:val="005D6EE3"/>
    <w:rsid w:val="005E060F"/>
    <w:rsid w:val="005E4E00"/>
    <w:rsid w:val="005F198D"/>
    <w:rsid w:val="00601953"/>
    <w:rsid w:val="00631755"/>
    <w:rsid w:val="0064462A"/>
    <w:rsid w:val="00646EEB"/>
    <w:rsid w:val="00650154"/>
    <w:rsid w:val="00673D81"/>
    <w:rsid w:val="0068528B"/>
    <w:rsid w:val="0068550C"/>
    <w:rsid w:val="006902DB"/>
    <w:rsid w:val="0069797C"/>
    <w:rsid w:val="006A168A"/>
    <w:rsid w:val="006B3576"/>
    <w:rsid w:val="006B3B36"/>
    <w:rsid w:val="006F4052"/>
    <w:rsid w:val="00721971"/>
    <w:rsid w:val="007232B7"/>
    <w:rsid w:val="00733135"/>
    <w:rsid w:val="00736558"/>
    <w:rsid w:val="00736961"/>
    <w:rsid w:val="00743C5D"/>
    <w:rsid w:val="00744C39"/>
    <w:rsid w:val="00751853"/>
    <w:rsid w:val="00751F31"/>
    <w:rsid w:val="00760474"/>
    <w:rsid w:val="00761F0C"/>
    <w:rsid w:val="00766324"/>
    <w:rsid w:val="00775905"/>
    <w:rsid w:val="0078362E"/>
    <w:rsid w:val="007A54A3"/>
    <w:rsid w:val="007A78EB"/>
    <w:rsid w:val="007E34D9"/>
    <w:rsid w:val="00805A61"/>
    <w:rsid w:val="00826566"/>
    <w:rsid w:val="0083018D"/>
    <w:rsid w:val="00842846"/>
    <w:rsid w:val="0087326E"/>
    <w:rsid w:val="008764C5"/>
    <w:rsid w:val="0088221D"/>
    <w:rsid w:val="00883970"/>
    <w:rsid w:val="0089318C"/>
    <w:rsid w:val="008972E6"/>
    <w:rsid w:val="00897596"/>
    <w:rsid w:val="008A5EEA"/>
    <w:rsid w:val="008B66FA"/>
    <w:rsid w:val="008B70EC"/>
    <w:rsid w:val="008C77C4"/>
    <w:rsid w:val="008D59C8"/>
    <w:rsid w:val="008F33C9"/>
    <w:rsid w:val="008F7BCC"/>
    <w:rsid w:val="00911D41"/>
    <w:rsid w:val="00924F4E"/>
    <w:rsid w:val="00941628"/>
    <w:rsid w:val="00943F98"/>
    <w:rsid w:val="00965E87"/>
    <w:rsid w:val="0096791A"/>
    <w:rsid w:val="009679DE"/>
    <w:rsid w:val="00976FF3"/>
    <w:rsid w:val="009825E5"/>
    <w:rsid w:val="00983596"/>
    <w:rsid w:val="00984C5C"/>
    <w:rsid w:val="0099334C"/>
    <w:rsid w:val="009969FF"/>
    <w:rsid w:val="009B517A"/>
    <w:rsid w:val="009B7C61"/>
    <w:rsid w:val="009D4129"/>
    <w:rsid w:val="009D7F3F"/>
    <w:rsid w:val="009E505F"/>
    <w:rsid w:val="009F446B"/>
    <w:rsid w:val="00A00D1F"/>
    <w:rsid w:val="00A0448D"/>
    <w:rsid w:val="00A04867"/>
    <w:rsid w:val="00A04EE4"/>
    <w:rsid w:val="00A11755"/>
    <w:rsid w:val="00A151C6"/>
    <w:rsid w:val="00A23B24"/>
    <w:rsid w:val="00A24FE3"/>
    <w:rsid w:val="00A263C3"/>
    <w:rsid w:val="00A4001C"/>
    <w:rsid w:val="00A40183"/>
    <w:rsid w:val="00A53C77"/>
    <w:rsid w:val="00A57553"/>
    <w:rsid w:val="00A61013"/>
    <w:rsid w:val="00A74533"/>
    <w:rsid w:val="00A828D8"/>
    <w:rsid w:val="00A839CD"/>
    <w:rsid w:val="00A90612"/>
    <w:rsid w:val="00AA088D"/>
    <w:rsid w:val="00AA13D8"/>
    <w:rsid w:val="00AA1560"/>
    <w:rsid w:val="00AA35B0"/>
    <w:rsid w:val="00AA4260"/>
    <w:rsid w:val="00AC45C0"/>
    <w:rsid w:val="00AD0F75"/>
    <w:rsid w:val="00AD1EAE"/>
    <w:rsid w:val="00AD78F8"/>
    <w:rsid w:val="00AE06FA"/>
    <w:rsid w:val="00AF3359"/>
    <w:rsid w:val="00B00156"/>
    <w:rsid w:val="00B0741C"/>
    <w:rsid w:val="00B1369C"/>
    <w:rsid w:val="00B212EC"/>
    <w:rsid w:val="00B21EDB"/>
    <w:rsid w:val="00B306DE"/>
    <w:rsid w:val="00B37ACC"/>
    <w:rsid w:val="00B42637"/>
    <w:rsid w:val="00B52AA3"/>
    <w:rsid w:val="00B618EE"/>
    <w:rsid w:val="00B81895"/>
    <w:rsid w:val="00B908E7"/>
    <w:rsid w:val="00BA257C"/>
    <w:rsid w:val="00BA2F3D"/>
    <w:rsid w:val="00BC2C22"/>
    <w:rsid w:val="00BC4679"/>
    <w:rsid w:val="00BD353C"/>
    <w:rsid w:val="00BE1962"/>
    <w:rsid w:val="00BE387E"/>
    <w:rsid w:val="00BE6DAD"/>
    <w:rsid w:val="00BE7921"/>
    <w:rsid w:val="00BF0418"/>
    <w:rsid w:val="00BF4744"/>
    <w:rsid w:val="00BF518B"/>
    <w:rsid w:val="00C16AB1"/>
    <w:rsid w:val="00C24DBB"/>
    <w:rsid w:val="00C300EE"/>
    <w:rsid w:val="00C4381C"/>
    <w:rsid w:val="00C520BE"/>
    <w:rsid w:val="00C6469F"/>
    <w:rsid w:val="00C665BD"/>
    <w:rsid w:val="00C80018"/>
    <w:rsid w:val="00C8162F"/>
    <w:rsid w:val="00C8780E"/>
    <w:rsid w:val="00C9063A"/>
    <w:rsid w:val="00CD29D4"/>
    <w:rsid w:val="00CE31A3"/>
    <w:rsid w:val="00D017BB"/>
    <w:rsid w:val="00D05AED"/>
    <w:rsid w:val="00D118D2"/>
    <w:rsid w:val="00D13BAE"/>
    <w:rsid w:val="00D23C70"/>
    <w:rsid w:val="00D3203D"/>
    <w:rsid w:val="00D40D9A"/>
    <w:rsid w:val="00D62180"/>
    <w:rsid w:val="00D66C9D"/>
    <w:rsid w:val="00D72394"/>
    <w:rsid w:val="00D77EE8"/>
    <w:rsid w:val="00D84E51"/>
    <w:rsid w:val="00D90B18"/>
    <w:rsid w:val="00DC1614"/>
    <w:rsid w:val="00E01B69"/>
    <w:rsid w:val="00E07731"/>
    <w:rsid w:val="00E10E2B"/>
    <w:rsid w:val="00E1145F"/>
    <w:rsid w:val="00E22395"/>
    <w:rsid w:val="00E362C2"/>
    <w:rsid w:val="00E51DDC"/>
    <w:rsid w:val="00E60241"/>
    <w:rsid w:val="00E606A1"/>
    <w:rsid w:val="00E640CF"/>
    <w:rsid w:val="00E70B77"/>
    <w:rsid w:val="00E92AEA"/>
    <w:rsid w:val="00E96DA6"/>
    <w:rsid w:val="00EA6959"/>
    <w:rsid w:val="00EB5D0F"/>
    <w:rsid w:val="00EC5D95"/>
    <w:rsid w:val="00EE4ED4"/>
    <w:rsid w:val="00F14AE4"/>
    <w:rsid w:val="00F2710C"/>
    <w:rsid w:val="00F415C8"/>
    <w:rsid w:val="00F417CB"/>
    <w:rsid w:val="00F55DDA"/>
    <w:rsid w:val="00F724F1"/>
    <w:rsid w:val="00FB187A"/>
    <w:rsid w:val="00FC01B4"/>
    <w:rsid w:val="00FD00ED"/>
    <w:rsid w:val="00FF2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292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BA2F3D"/>
    <w:pPr>
      <w:jc w:val="center"/>
      <w:outlineLvl w:val="0"/>
    </w:pPr>
    <w:rPr>
      <w:rFonts w:ascii="Arial" w:hAnsi="Arial" w:cs="Arial"/>
      <w:b/>
      <w:bCs/>
      <w:kern w:val="32"/>
      <w:sz w:val="28"/>
      <w:szCs w:val="28"/>
      <w:lang w:val="en-GB"/>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9825E5"/>
    <w:pPr>
      <w:tabs>
        <w:tab w:val="left" w:pos="2214"/>
      </w:tabs>
    </w:pPr>
    <w:rPr>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StoryMaintext">
    <w:name w:val="0 Story Main text"/>
    <w:autoRedefine/>
    <w:rsid w:val="00012085"/>
    <w:pPr>
      <w:spacing w:before="120"/>
      <w:ind w:firstLine="360"/>
    </w:pPr>
    <w:rPr>
      <w:snapToGrid w:val="0"/>
      <w:sz w:val="22"/>
    </w:rPr>
  </w:style>
  <w:style w:type="paragraph" w:styleId="Notedefin">
    <w:name w:val="endnote text"/>
    <w:basedOn w:val="Normal"/>
    <w:semiHidden/>
    <w:rsid w:val="006902DB"/>
    <w:rPr>
      <w:sz w:val="20"/>
    </w:rPr>
  </w:style>
  <w:style w:type="character" w:styleId="Appeldenotedefin">
    <w:name w:val="endnote reference"/>
    <w:basedOn w:val="Policepardfaut"/>
    <w:semiHidden/>
    <w:rsid w:val="006902DB"/>
    <w:rPr>
      <w:vertAlign w:val="superscript"/>
    </w:rPr>
  </w:style>
  <w:style w:type="character" w:styleId="Lienhypertexte">
    <w:name w:val="Hyperlink"/>
    <w:basedOn w:val="Policepardfaut"/>
    <w:rsid w:val="00BA2F3D"/>
    <w:rPr>
      <w:color w:val="0000FF"/>
      <w:u w:val="single"/>
    </w:rPr>
  </w:style>
  <w:style w:type="paragraph" w:styleId="Textedebulles">
    <w:name w:val="Balloon Text"/>
    <w:basedOn w:val="Normal"/>
    <w:link w:val="TextedebullesCar"/>
    <w:rsid w:val="00B618EE"/>
    <w:rPr>
      <w:rFonts w:ascii="Tahoma" w:hAnsi="Tahoma" w:cs="Tahoma"/>
      <w:sz w:val="16"/>
      <w:szCs w:val="16"/>
    </w:rPr>
  </w:style>
  <w:style w:type="character" w:customStyle="1" w:styleId="TextedebullesCar">
    <w:name w:val="Texte de bulles Car"/>
    <w:basedOn w:val="Policepardfaut"/>
    <w:link w:val="Textedebulles"/>
    <w:rsid w:val="00B61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Titre1">
    <w:name w:val="heading 1"/>
    <w:basedOn w:val="Normal"/>
    <w:next w:val="Normal"/>
    <w:autoRedefine/>
    <w:qFormat/>
    <w:rsid w:val="00BA2F3D"/>
    <w:pPr>
      <w:jc w:val="center"/>
      <w:outlineLvl w:val="0"/>
    </w:pPr>
    <w:rPr>
      <w:rFonts w:ascii="Arial" w:hAnsi="Arial" w:cs="Arial"/>
      <w:b/>
      <w:bCs/>
      <w:kern w:val="32"/>
      <w:sz w:val="28"/>
      <w:szCs w:val="28"/>
      <w:lang w:val="en-GB"/>
    </w:rPr>
  </w:style>
  <w:style w:type="paragraph" w:styleId="Titre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9825E5"/>
    <w:pPr>
      <w:tabs>
        <w:tab w:val="left" w:pos="2214"/>
      </w:tabs>
    </w:pPr>
    <w:rPr>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StoryMaintext">
    <w:name w:val="0 Story Main text"/>
    <w:autoRedefine/>
    <w:rsid w:val="00012085"/>
    <w:pPr>
      <w:spacing w:before="120"/>
      <w:ind w:firstLine="360"/>
    </w:pPr>
    <w:rPr>
      <w:snapToGrid w:val="0"/>
      <w:sz w:val="22"/>
    </w:rPr>
  </w:style>
  <w:style w:type="paragraph" w:styleId="Notedefin">
    <w:name w:val="endnote text"/>
    <w:basedOn w:val="Normal"/>
    <w:semiHidden/>
    <w:rsid w:val="006902DB"/>
    <w:rPr>
      <w:sz w:val="20"/>
    </w:rPr>
  </w:style>
  <w:style w:type="character" w:styleId="Appeldenotedefin">
    <w:name w:val="endnote reference"/>
    <w:basedOn w:val="Policepardfaut"/>
    <w:semiHidden/>
    <w:rsid w:val="006902DB"/>
    <w:rPr>
      <w:vertAlign w:val="superscript"/>
    </w:rPr>
  </w:style>
  <w:style w:type="character" w:styleId="Lienhypertexte">
    <w:name w:val="Hyperlink"/>
    <w:basedOn w:val="Policepardfaut"/>
    <w:rsid w:val="00BA2F3D"/>
    <w:rPr>
      <w:color w:val="0000FF"/>
      <w:u w:val="single"/>
    </w:rPr>
  </w:style>
  <w:style w:type="paragraph" w:styleId="Textedebulles">
    <w:name w:val="Balloon Text"/>
    <w:basedOn w:val="Normal"/>
    <w:link w:val="TextedebullesCar"/>
    <w:rsid w:val="00B618EE"/>
    <w:rPr>
      <w:rFonts w:ascii="Tahoma" w:hAnsi="Tahoma" w:cs="Tahoma"/>
      <w:sz w:val="16"/>
      <w:szCs w:val="16"/>
    </w:rPr>
  </w:style>
  <w:style w:type="character" w:customStyle="1" w:styleId="TextedebullesCar">
    <w:name w:val="Texte de bulles Car"/>
    <w:basedOn w:val="Policepardfaut"/>
    <w:link w:val="Textedebulles"/>
    <w:rsid w:val="00B6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image" Target="media/image1.png"/><Relationship Id="rId5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ptlt_ltr.dot</Template>
  <TotalTime>36</TotalTime>
  <Pages>8</Pages>
  <Words>1220</Words>
  <Characters>6958</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vt:lpstr>
      <vt:lpstr>Jesus' Resurrection, Turning Point of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&amp; Jennifer</dc:creator>
  <cp:lastModifiedBy>Associé</cp:lastModifiedBy>
  <cp:revision>7</cp:revision>
  <cp:lastPrinted>2010-02-23T04:54:00Z</cp:lastPrinted>
  <dcterms:created xsi:type="dcterms:W3CDTF">2010-02-23T04:17:00Z</dcterms:created>
  <dcterms:modified xsi:type="dcterms:W3CDTF">2010-02-23T04:57:00Z</dcterms:modified>
</cp:coreProperties>
</file>